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029DE" w14:textId="2FAD0523" w:rsidR="00912437" w:rsidRDefault="00912437" w:rsidP="00C01DBA">
      <w:pPr>
        <w:spacing w:line="276" w:lineRule="auto"/>
        <w:rPr>
          <w:rFonts w:ascii="Helvetica" w:hAnsi="Helvetica" w:cstheme="minorHAnsi"/>
          <w:b/>
          <w:bCs/>
          <w:sz w:val="40"/>
          <w:szCs w:val="40"/>
        </w:rPr>
      </w:pPr>
    </w:p>
    <w:p w14:paraId="187C8F9D" w14:textId="5FA2E6B7" w:rsidR="00563140" w:rsidRPr="000A459B" w:rsidRDefault="00912437" w:rsidP="00C01DBA">
      <w:pPr>
        <w:spacing w:line="276" w:lineRule="auto"/>
        <w:rPr>
          <w:rFonts w:ascii="Helvetica" w:hAnsi="Helvetica" w:cstheme="minorHAnsi"/>
          <w:b/>
          <w:bCs/>
          <w:sz w:val="40"/>
          <w:szCs w:val="40"/>
        </w:rPr>
      </w:pPr>
      <w:r>
        <w:rPr>
          <w:rFonts w:ascii="Helvetica" w:hAnsi="Helvetica" w:cstheme="minorHAnsi"/>
          <w:b/>
          <w:bCs/>
          <w:sz w:val="40"/>
          <w:szCs w:val="40"/>
        </w:rPr>
        <w:t>S</w:t>
      </w:r>
      <w:r w:rsidR="00883FF9" w:rsidRPr="000A459B">
        <w:rPr>
          <w:rFonts w:ascii="Helvetica" w:hAnsi="Helvetica" w:cstheme="minorHAnsi"/>
          <w:b/>
          <w:bCs/>
          <w:sz w:val="40"/>
          <w:szCs w:val="40"/>
        </w:rPr>
        <w:t>tud</w:t>
      </w:r>
      <w:bookmarkStart w:id="0" w:name="_GoBack"/>
      <w:bookmarkEnd w:id="0"/>
      <w:r w:rsidR="00883FF9" w:rsidRPr="000A459B">
        <w:rPr>
          <w:rFonts w:ascii="Helvetica" w:hAnsi="Helvetica" w:cstheme="minorHAnsi"/>
          <w:b/>
          <w:bCs/>
          <w:sz w:val="40"/>
          <w:szCs w:val="40"/>
        </w:rPr>
        <w:t>ierende haben die besten Schulen gewählt</w:t>
      </w:r>
    </w:p>
    <w:p w14:paraId="7D9E4915" w14:textId="026DB0B3" w:rsidR="00D60D3A" w:rsidRPr="000A459B" w:rsidRDefault="00D60D3A" w:rsidP="00F25EF2">
      <w:pPr>
        <w:spacing w:line="276" w:lineRule="auto"/>
        <w:rPr>
          <w:rFonts w:ascii="Helvetica" w:hAnsi="Helvetica" w:cstheme="minorHAnsi"/>
          <w:sz w:val="22"/>
          <w:szCs w:val="22"/>
        </w:rPr>
      </w:pPr>
      <w:r w:rsidRPr="000A459B">
        <w:rPr>
          <w:rFonts w:ascii="Helvetica" w:hAnsi="Helvetica" w:cstheme="minorHAnsi"/>
          <w:sz w:val="22"/>
          <w:szCs w:val="22"/>
        </w:rPr>
        <w:t xml:space="preserve">Schweizer Bildungsranking 2019 der </w:t>
      </w:r>
      <w:r w:rsidR="00883FF9" w:rsidRPr="000A459B">
        <w:rPr>
          <w:rFonts w:ascii="Helvetica" w:hAnsi="Helvetica" w:cstheme="minorHAnsi"/>
          <w:sz w:val="22"/>
          <w:szCs w:val="22"/>
        </w:rPr>
        <w:t xml:space="preserve">Vergleichsplattform </w:t>
      </w:r>
      <w:r w:rsidR="00F25EF2" w:rsidRPr="00912437">
        <w:rPr>
          <w:rFonts w:ascii="Helvetica" w:hAnsi="Helvetica" w:cstheme="minorHAnsi"/>
          <w:sz w:val="22"/>
          <w:szCs w:val="22"/>
        </w:rPr>
        <w:t>eduwo</w:t>
      </w:r>
      <w:r w:rsidRPr="000A459B">
        <w:rPr>
          <w:rFonts w:ascii="Helvetica" w:hAnsi="Helvetica" w:cstheme="minorHAnsi"/>
          <w:sz w:val="22"/>
          <w:szCs w:val="22"/>
        </w:rPr>
        <w:t xml:space="preserve"> </w:t>
      </w:r>
    </w:p>
    <w:p w14:paraId="3C669CAC" w14:textId="77777777" w:rsidR="00D60D3A" w:rsidRPr="000A459B" w:rsidRDefault="00D60D3A" w:rsidP="00F25EF2">
      <w:pPr>
        <w:spacing w:line="276" w:lineRule="auto"/>
        <w:jc w:val="both"/>
        <w:rPr>
          <w:rFonts w:ascii="Helvetica" w:hAnsi="Helvetica" w:cstheme="minorHAnsi"/>
          <w:sz w:val="22"/>
          <w:szCs w:val="22"/>
        </w:rPr>
      </w:pPr>
    </w:p>
    <w:p w14:paraId="479537A5" w14:textId="474944F0" w:rsidR="008723DE" w:rsidRPr="000A459B" w:rsidRDefault="00F25EF2" w:rsidP="000A459B">
      <w:pPr>
        <w:spacing w:line="276" w:lineRule="auto"/>
        <w:jc w:val="both"/>
        <w:rPr>
          <w:rFonts w:ascii="Helvetica" w:hAnsi="Helvetica" w:cstheme="minorHAnsi"/>
          <w:b/>
          <w:bCs/>
          <w:color w:val="000000" w:themeColor="text1"/>
          <w:sz w:val="22"/>
          <w:szCs w:val="22"/>
        </w:rPr>
      </w:pPr>
      <w:r>
        <w:rPr>
          <w:rFonts w:ascii="Helvetica" w:hAnsi="Helvetica" w:cstheme="minorHAnsi"/>
          <w:b/>
          <w:bCs/>
          <w:sz w:val="22"/>
          <w:szCs w:val="22"/>
        </w:rPr>
        <w:t xml:space="preserve">Beim diesjährigen Schweizer Bildungsranking wurden die Universität Liechtenstein, die Hochschule für Technik </w:t>
      </w:r>
      <w:r w:rsidR="00072756">
        <w:rPr>
          <w:rFonts w:ascii="Helvetica" w:hAnsi="Helvetica" w:cstheme="minorHAnsi"/>
          <w:b/>
          <w:bCs/>
          <w:sz w:val="22"/>
          <w:szCs w:val="22"/>
        </w:rPr>
        <w:t xml:space="preserve">Rapperswil, das Institut Unterstrass an der PHZH sowie die Schweizerische Hotelfachschule Luzern zu den besten Schulen in der jeweiligen Kategorie gewählt. </w:t>
      </w:r>
      <w:r w:rsidR="00433879" w:rsidRPr="000A459B">
        <w:rPr>
          <w:rFonts w:ascii="Helvetica" w:hAnsi="Helvetica" w:cstheme="minorHAnsi"/>
          <w:b/>
          <w:bCs/>
          <w:color w:val="000000" w:themeColor="text1"/>
          <w:sz w:val="22"/>
          <w:szCs w:val="22"/>
        </w:rPr>
        <w:t>Zum ersten Mal wurde</w:t>
      </w:r>
      <w:r w:rsidR="00C247A3">
        <w:rPr>
          <w:rFonts w:ascii="Helvetica" w:hAnsi="Helvetica" w:cstheme="minorHAnsi"/>
          <w:b/>
          <w:bCs/>
          <w:color w:val="000000" w:themeColor="text1"/>
          <w:sz w:val="22"/>
          <w:szCs w:val="22"/>
        </w:rPr>
        <w:t>n</w:t>
      </w:r>
      <w:r w:rsidR="00240651" w:rsidRPr="000A459B">
        <w:rPr>
          <w:rFonts w:ascii="Helvetica" w:hAnsi="Helvetica" w:cstheme="minorHAnsi"/>
          <w:b/>
          <w:bCs/>
          <w:color w:val="000000" w:themeColor="text1"/>
          <w:sz w:val="22"/>
          <w:szCs w:val="22"/>
        </w:rPr>
        <w:t xml:space="preserve"> </w:t>
      </w:r>
      <w:r w:rsidR="00433879" w:rsidRPr="000A459B">
        <w:rPr>
          <w:rFonts w:ascii="Helvetica" w:hAnsi="Helvetica" w:cstheme="minorHAnsi"/>
          <w:b/>
          <w:bCs/>
          <w:color w:val="000000" w:themeColor="text1"/>
          <w:sz w:val="22"/>
          <w:szCs w:val="22"/>
        </w:rPr>
        <w:t xml:space="preserve">zudem </w:t>
      </w:r>
      <w:r w:rsidR="00C247A3">
        <w:rPr>
          <w:rFonts w:ascii="Helvetica" w:hAnsi="Helvetica" w:cstheme="minorHAnsi"/>
          <w:b/>
          <w:bCs/>
          <w:color w:val="000000" w:themeColor="text1"/>
          <w:sz w:val="22"/>
          <w:szCs w:val="22"/>
        </w:rPr>
        <w:t>die</w:t>
      </w:r>
      <w:r w:rsidR="00C247A3" w:rsidRPr="000A459B">
        <w:rPr>
          <w:rFonts w:ascii="Helvetica" w:hAnsi="Helvetica" w:cstheme="minorHAnsi"/>
          <w:b/>
          <w:bCs/>
          <w:color w:val="000000" w:themeColor="text1"/>
          <w:sz w:val="22"/>
          <w:szCs w:val="22"/>
        </w:rPr>
        <w:t xml:space="preserve"> </w:t>
      </w:r>
      <w:r w:rsidR="00433879" w:rsidRPr="000A459B">
        <w:rPr>
          <w:rFonts w:ascii="Helvetica" w:hAnsi="Helvetica" w:cstheme="minorHAnsi"/>
          <w:b/>
          <w:bCs/>
          <w:color w:val="000000" w:themeColor="text1"/>
          <w:sz w:val="22"/>
          <w:szCs w:val="22"/>
        </w:rPr>
        <w:t>beliebteste</w:t>
      </w:r>
      <w:r w:rsidR="008C79B1">
        <w:rPr>
          <w:rFonts w:ascii="Helvetica" w:hAnsi="Helvetica" w:cstheme="minorHAnsi"/>
          <w:b/>
          <w:bCs/>
          <w:color w:val="000000" w:themeColor="text1"/>
          <w:sz w:val="22"/>
          <w:szCs w:val="22"/>
        </w:rPr>
        <w:t>n</w:t>
      </w:r>
      <w:r w:rsidR="00433879" w:rsidRPr="000A459B">
        <w:rPr>
          <w:rFonts w:ascii="Helvetica" w:hAnsi="Helvetica" w:cstheme="minorHAnsi"/>
          <w:b/>
          <w:bCs/>
          <w:color w:val="000000" w:themeColor="text1"/>
          <w:sz w:val="22"/>
          <w:szCs w:val="22"/>
        </w:rPr>
        <w:t xml:space="preserve"> Studien</w:t>
      </w:r>
      <w:r w:rsidR="00C247A3">
        <w:rPr>
          <w:rFonts w:ascii="Helvetica" w:hAnsi="Helvetica" w:cstheme="minorHAnsi"/>
          <w:b/>
          <w:bCs/>
          <w:color w:val="000000" w:themeColor="text1"/>
          <w:sz w:val="22"/>
          <w:szCs w:val="22"/>
        </w:rPr>
        <w:t>gänge</w:t>
      </w:r>
      <w:r w:rsidR="00433879" w:rsidRPr="000A459B">
        <w:rPr>
          <w:rFonts w:ascii="Helvetica" w:hAnsi="Helvetica" w:cstheme="minorHAnsi"/>
          <w:b/>
          <w:bCs/>
          <w:color w:val="000000" w:themeColor="text1"/>
          <w:sz w:val="22"/>
          <w:szCs w:val="22"/>
        </w:rPr>
        <w:t xml:space="preserve"> </w:t>
      </w:r>
      <w:r w:rsidR="00072756">
        <w:rPr>
          <w:rFonts w:ascii="Helvetica" w:hAnsi="Helvetica" w:cstheme="minorHAnsi"/>
          <w:b/>
          <w:bCs/>
          <w:color w:val="000000" w:themeColor="text1"/>
          <w:sz w:val="22"/>
          <w:szCs w:val="22"/>
        </w:rPr>
        <w:t>auserkoren</w:t>
      </w:r>
      <w:r w:rsidR="00433879" w:rsidRPr="000A459B">
        <w:rPr>
          <w:rFonts w:ascii="Helvetica" w:hAnsi="Helvetica" w:cstheme="minorHAnsi"/>
          <w:b/>
          <w:bCs/>
          <w:color w:val="000000" w:themeColor="text1"/>
          <w:sz w:val="22"/>
          <w:szCs w:val="22"/>
        </w:rPr>
        <w:t xml:space="preserve">. </w:t>
      </w:r>
      <w:r w:rsidR="00C01DBA" w:rsidRPr="000A459B">
        <w:rPr>
          <w:rFonts w:ascii="Helvetica" w:hAnsi="Helvetica" w:cstheme="minorHAnsi"/>
          <w:b/>
          <w:bCs/>
          <w:sz w:val="22"/>
          <w:szCs w:val="22"/>
        </w:rPr>
        <w:t xml:space="preserve">Fast 6'000 Studierende haben ihre </w:t>
      </w:r>
      <w:r w:rsidR="00C247A3">
        <w:rPr>
          <w:rFonts w:ascii="Helvetica" w:hAnsi="Helvetica" w:cstheme="minorHAnsi"/>
          <w:b/>
          <w:bCs/>
          <w:sz w:val="22"/>
          <w:szCs w:val="22"/>
        </w:rPr>
        <w:t>Bewertung abgegeben</w:t>
      </w:r>
      <w:r w:rsidR="00C01DBA" w:rsidRPr="000A459B">
        <w:rPr>
          <w:rFonts w:ascii="Helvetica" w:hAnsi="Helvetica" w:cstheme="minorHAnsi"/>
          <w:b/>
          <w:bCs/>
          <w:sz w:val="22"/>
          <w:szCs w:val="22"/>
        </w:rPr>
        <w:t>.</w:t>
      </w:r>
    </w:p>
    <w:p w14:paraId="42848185" w14:textId="77777777" w:rsidR="00A121C6" w:rsidRPr="000A459B" w:rsidRDefault="00A121C6" w:rsidP="00C01DBA">
      <w:pPr>
        <w:spacing w:line="276" w:lineRule="auto"/>
        <w:rPr>
          <w:rFonts w:ascii="Helvetica" w:hAnsi="Helvetica" w:cstheme="minorHAnsi"/>
          <w:b/>
          <w:bCs/>
          <w:sz w:val="22"/>
          <w:szCs w:val="22"/>
        </w:rPr>
      </w:pPr>
    </w:p>
    <w:p w14:paraId="1DDB1943" w14:textId="3A123A1C" w:rsidR="00061365" w:rsidRPr="000A459B" w:rsidRDefault="00772D58" w:rsidP="00C01DBA">
      <w:pPr>
        <w:spacing w:line="276" w:lineRule="auto"/>
        <w:rPr>
          <w:rFonts w:ascii="Helvetica" w:hAnsi="Helvetica" w:cstheme="minorHAnsi"/>
          <w:sz w:val="22"/>
          <w:szCs w:val="22"/>
        </w:rPr>
      </w:pPr>
      <w:r>
        <w:rPr>
          <w:rFonts w:ascii="Helvetica" w:hAnsi="Helvetica" w:cstheme="minorHAnsi"/>
          <w:b/>
          <w:bCs/>
          <w:sz w:val="22"/>
          <w:szCs w:val="22"/>
        </w:rPr>
        <w:t xml:space="preserve">Sehr hohe </w:t>
      </w:r>
      <w:r w:rsidR="00E06523">
        <w:rPr>
          <w:rFonts w:ascii="Helvetica" w:hAnsi="Helvetica" w:cstheme="minorHAnsi"/>
          <w:b/>
          <w:bCs/>
          <w:sz w:val="22"/>
          <w:szCs w:val="22"/>
        </w:rPr>
        <w:t>Weiterempfehlungsrate</w:t>
      </w:r>
      <w:r>
        <w:rPr>
          <w:rFonts w:ascii="Helvetica" w:hAnsi="Helvetica" w:cstheme="minorHAnsi"/>
          <w:b/>
          <w:bCs/>
          <w:sz w:val="22"/>
          <w:szCs w:val="22"/>
        </w:rPr>
        <w:t>n und verbesserungswürdig</w:t>
      </w:r>
      <w:r w:rsidR="0078713F">
        <w:rPr>
          <w:rFonts w:ascii="Helvetica" w:hAnsi="Helvetica" w:cstheme="minorHAnsi"/>
          <w:b/>
          <w:bCs/>
          <w:sz w:val="22"/>
          <w:szCs w:val="22"/>
        </w:rPr>
        <w:t>e</w:t>
      </w:r>
      <w:r>
        <w:rPr>
          <w:rFonts w:ascii="Helvetica" w:hAnsi="Helvetica" w:cstheme="minorHAnsi"/>
          <w:b/>
          <w:bCs/>
          <w:sz w:val="22"/>
          <w:szCs w:val="22"/>
        </w:rPr>
        <w:t xml:space="preserve"> Organisation</w:t>
      </w:r>
    </w:p>
    <w:p w14:paraId="30455A3E" w14:textId="47474A1A" w:rsidR="00066078" w:rsidRDefault="00E06523" w:rsidP="00066078">
      <w:pPr>
        <w:spacing w:line="276" w:lineRule="auto"/>
        <w:rPr>
          <w:rFonts w:ascii="Helvetica" w:hAnsi="Helvetica" w:cstheme="minorHAnsi"/>
          <w:sz w:val="22"/>
          <w:szCs w:val="22"/>
        </w:rPr>
      </w:pPr>
      <w:r>
        <w:rPr>
          <w:rFonts w:ascii="Helvetica" w:hAnsi="Helvetica" w:cstheme="minorHAnsi"/>
          <w:sz w:val="22"/>
          <w:szCs w:val="22"/>
        </w:rPr>
        <w:t xml:space="preserve">Schulen, Studien- und Lehrgänge werden </w:t>
      </w:r>
      <w:r w:rsidR="00C247A3">
        <w:rPr>
          <w:rFonts w:ascii="Helvetica" w:hAnsi="Helvetica" w:cstheme="minorHAnsi"/>
          <w:sz w:val="22"/>
          <w:szCs w:val="22"/>
        </w:rPr>
        <w:t>allgemein</w:t>
      </w:r>
      <w:r>
        <w:rPr>
          <w:rFonts w:ascii="Helvetica" w:hAnsi="Helvetica" w:cstheme="minorHAnsi"/>
          <w:sz w:val="22"/>
          <w:szCs w:val="22"/>
        </w:rPr>
        <w:t xml:space="preserve"> </w:t>
      </w:r>
      <w:r w:rsidR="00DC7A0B">
        <w:rPr>
          <w:rFonts w:ascii="Helvetica" w:hAnsi="Helvetica" w:cstheme="minorHAnsi"/>
          <w:sz w:val="22"/>
          <w:szCs w:val="22"/>
        </w:rPr>
        <w:t xml:space="preserve">als </w:t>
      </w:r>
      <w:r w:rsidR="00772D58">
        <w:rPr>
          <w:rFonts w:ascii="Helvetica" w:hAnsi="Helvetica" w:cstheme="minorHAnsi"/>
          <w:sz w:val="22"/>
          <w:szCs w:val="22"/>
        </w:rPr>
        <w:t xml:space="preserve">sehr </w:t>
      </w:r>
      <w:r>
        <w:rPr>
          <w:rFonts w:ascii="Helvetica" w:hAnsi="Helvetica" w:cstheme="minorHAnsi"/>
          <w:sz w:val="22"/>
          <w:szCs w:val="22"/>
        </w:rPr>
        <w:t xml:space="preserve">gut bewertet. Im Durchschnitt </w:t>
      </w:r>
      <w:r w:rsidR="00772D58">
        <w:rPr>
          <w:rFonts w:ascii="Helvetica" w:hAnsi="Helvetica" w:cstheme="minorHAnsi"/>
          <w:sz w:val="22"/>
          <w:szCs w:val="22"/>
        </w:rPr>
        <w:t>lag</w:t>
      </w:r>
      <w:r>
        <w:rPr>
          <w:rFonts w:ascii="Helvetica" w:hAnsi="Helvetica" w:cstheme="minorHAnsi"/>
          <w:sz w:val="22"/>
          <w:szCs w:val="22"/>
        </w:rPr>
        <w:t xml:space="preserve"> die Weiterempfehlungsrate bei 94.5% und die </w:t>
      </w:r>
      <w:r w:rsidR="00C247A3">
        <w:rPr>
          <w:rFonts w:ascii="Helvetica" w:hAnsi="Helvetica" w:cstheme="minorHAnsi"/>
          <w:sz w:val="22"/>
          <w:szCs w:val="22"/>
        </w:rPr>
        <w:t>Bewertung</w:t>
      </w:r>
      <w:r>
        <w:rPr>
          <w:rFonts w:ascii="Helvetica" w:hAnsi="Helvetica" w:cstheme="minorHAnsi"/>
          <w:sz w:val="22"/>
          <w:szCs w:val="22"/>
        </w:rPr>
        <w:t xml:space="preserve"> bei 3.95 von maximalen 5 Punkten. Die Kriterien «Ausstattung der Schule» sowie </w:t>
      </w:r>
      <w:r w:rsidR="00772D58">
        <w:rPr>
          <w:rFonts w:ascii="Helvetica" w:hAnsi="Helvetica" w:cstheme="minorHAnsi"/>
          <w:sz w:val="22"/>
          <w:szCs w:val="22"/>
        </w:rPr>
        <w:t xml:space="preserve">«Rahmenangebot/Umfeld» wurden von den Studierenden speziell hervorgehoben. Das Kriterium «Organisation» wurde </w:t>
      </w:r>
      <w:r w:rsidR="00C247A3">
        <w:rPr>
          <w:rFonts w:ascii="Helvetica" w:hAnsi="Helvetica" w:cstheme="minorHAnsi"/>
          <w:sz w:val="22"/>
          <w:szCs w:val="22"/>
        </w:rPr>
        <w:t>hingegen</w:t>
      </w:r>
      <w:r w:rsidR="0064003B">
        <w:rPr>
          <w:rFonts w:ascii="Helvetica" w:hAnsi="Helvetica" w:cstheme="minorHAnsi"/>
          <w:sz w:val="22"/>
          <w:szCs w:val="22"/>
        </w:rPr>
        <w:t xml:space="preserve"> </w:t>
      </w:r>
      <w:r w:rsidR="00772D58">
        <w:rPr>
          <w:rFonts w:ascii="Helvetica" w:hAnsi="Helvetica" w:cstheme="minorHAnsi"/>
          <w:sz w:val="22"/>
          <w:szCs w:val="22"/>
        </w:rPr>
        <w:t>wie in den Vorjahren mit einem Durchschnitt von 3.69 als verbesserungswürdig erachtet und schnitt erneut am schlechtesten ab.</w:t>
      </w:r>
      <w:r w:rsidR="008A26C9">
        <w:rPr>
          <w:rFonts w:ascii="Helvetica" w:hAnsi="Helvetica" w:cstheme="minorHAnsi"/>
          <w:sz w:val="22"/>
          <w:szCs w:val="22"/>
        </w:rPr>
        <w:t xml:space="preserve"> </w:t>
      </w:r>
    </w:p>
    <w:p w14:paraId="792D38EE" w14:textId="56EE0882" w:rsidR="00066078" w:rsidRDefault="00066078" w:rsidP="00066078">
      <w:pPr>
        <w:spacing w:line="276" w:lineRule="auto"/>
        <w:rPr>
          <w:rFonts w:ascii="Helvetica" w:hAnsi="Helvetica" w:cstheme="minorHAnsi"/>
          <w:sz w:val="22"/>
          <w:szCs w:val="22"/>
        </w:rPr>
      </w:pPr>
    </w:p>
    <w:p w14:paraId="30CE568C" w14:textId="77777777" w:rsidR="00201C62" w:rsidRDefault="00201C62" w:rsidP="00201C62">
      <w:pPr>
        <w:spacing w:line="276" w:lineRule="auto"/>
        <w:rPr>
          <w:rFonts w:ascii="Helvetica" w:hAnsi="Helvetica" w:cstheme="minorHAnsi"/>
          <w:b/>
          <w:bCs/>
          <w:sz w:val="22"/>
          <w:szCs w:val="22"/>
        </w:rPr>
      </w:pPr>
      <w:r w:rsidRPr="00956FB2">
        <w:rPr>
          <w:rFonts w:ascii="Helvetica" w:hAnsi="Helvetica" w:cstheme="minorHAnsi"/>
          <w:b/>
          <w:bCs/>
          <w:sz w:val="22"/>
          <w:szCs w:val="22"/>
        </w:rPr>
        <w:t>Persönlich, individuell und praxisnah</w:t>
      </w:r>
    </w:p>
    <w:p w14:paraId="76DB0F79" w14:textId="08E8B31D" w:rsidR="00201C62" w:rsidRPr="00956FB2" w:rsidRDefault="00201C62" w:rsidP="00201C62">
      <w:pPr>
        <w:spacing w:line="276" w:lineRule="auto"/>
        <w:rPr>
          <w:rFonts w:ascii="Helvetica" w:hAnsi="Helvetica" w:cstheme="minorHAnsi"/>
          <w:sz w:val="22"/>
          <w:szCs w:val="22"/>
        </w:rPr>
      </w:pPr>
      <w:r>
        <w:rPr>
          <w:rFonts w:ascii="Helvetica" w:hAnsi="Helvetica" w:cstheme="minorHAnsi"/>
          <w:sz w:val="22"/>
          <w:szCs w:val="22"/>
        </w:rPr>
        <w:t>Es zeigt sich</w:t>
      </w:r>
      <w:r w:rsidRPr="00956FB2">
        <w:rPr>
          <w:rFonts w:ascii="Helvetica" w:hAnsi="Helvetica" w:cstheme="minorHAnsi"/>
          <w:sz w:val="22"/>
          <w:szCs w:val="22"/>
        </w:rPr>
        <w:t>, dass die Gewinner</w:t>
      </w:r>
      <w:r w:rsidR="00C247A3">
        <w:rPr>
          <w:rFonts w:ascii="Helvetica" w:hAnsi="Helvetica" w:cstheme="minorHAnsi"/>
          <w:sz w:val="22"/>
          <w:szCs w:val="22"/>
        </w:rPr>
        <w:t>schulen</w:t>
      </w:r>
      <w:r w:rsidRPr="00956FB2">
        <w:rPr>
          <w:rFonts w:ascii="Helvetica" w:hAnsi="Helvetica" w:cstheme="minorHAnsi"/>
          <w:sz w:val="22"/>
          <w:szCs w:val="22"/>
        </w:rPr>
        <w:t xml:space="preserve"> vor allem durch ein persönliches, individuelles und praxisnahes Studium herausstechen. </w:t>
      </w:r>
      <w:r w:rsidR="008C7DF6" w:rsidRPr="008C7DF6">
        <w:rPr>
          <w:rFonts w:ascii="Helvetica" w:hAnsi="Helvetica" w:cstheme="minorHAnsi"/>
          <w:color w:val="000000" w:themeColor="text1"/>
          <w:sz w:val="22"/>
          <w:szCs w:val="22"/>
        </w:rPr>
        <w:t>“Grossartig, dass unsere Studierenden die persönliche Betreuung, die ausgezeichnete Ausbildung, das menschliche Miteinander und den Raum für Entfaltung als unverwechselbare Stärken anerkennen und auch weiterempfehlen“</w:t>
      </w:r>
      <w:r w:rsidR="00DC7A0B">
        <w:rPr>
          <w:rFonts w:ascii="Helvetica" w:hAnsi="Helvetica" w:cstheme="minorHAnsi"/>
          <w:color w:val="000000" w:themeColor="text1"/>
          <w:sz w:val="22"/>
          <w:szCs w:val="22"/>
        </w:rPr>
        <w:t>,</w:t>
      </w:r>
      <w:r w:rsidR="008C7DF6" w:rsidRPr="008C7DF6">
        <w:rPr>
          <w:rFonts w:ascii="Helvetica" w:hAnsi="Helvetica" w:cstheme="minorHAnsi"/>
          <w:color w:val="000000" w:themeColor="text1"/>
          <w:sz w:val="22"/>
          <w:szCs w:val="22"/>
        </w:rPr>
        <w:t xml:space="preserve"> freut sich Prof. Dr. Ulrike Baumöl, Rektorin der Universität Liechtenstein.</w:t>
      </w:r>
      <w:r w:rsidR="00AC5B31">
        <w:rPr>
          <w:rFonts w:ascii="Helvetica" w:hAnsi="Helvetica" w:cstheme="minorHAnsi"/>
          <w:sz w:val="22"/>
          <w:szCs w:val="22"/>
        </w:rPr>
        <w:t xml:space="preserve"> </w:t>
      </w:r>
      <w:r w:rsidRPr="00956FB2">
        <w:rPr>
          <w:rFonts w:ascii="Helvetica" w:hAnsi="Helvetica" w:cstheme="minorHAnsi"/>
          <w:sz w:val="22"/>
          <w:szCs w:val="22"/>
        </w:rPr>
        <w:t xml:space="preserve">Die Studierenden schätzen dabei den guten Kontakt untereinander sowie das vorbildliche Betreuungsverhältnis zwischen den Studierenden und Dozierenden, was durch kleine Klassengrössen ermöglicht wird. Diese Faktoren haben sicherlich dazu beigetragen, dass sich die Universität Liechtenstein erneut vor </w:t>
      </w:r>
      <w:r>
        <w:rPr>
          <w:rFonts w:ascii="Helvetica" w:hAnsi="Helvetica" w:cstheme="minorHAnsi"/>
          <w:sz w:val="22"/>
          <w:szCs w:val="22"/>
        </w:rPr>
        <w:t xml:space="preserve">Bildungsinstitutionen wie </w:t>
      </w:r>
      <w:r w:rsidR="0064003B">
        <w:rPr>
          <w:rFonts w:ascii="Helvetica" w:hAnsi="Helvetica" w:cstheme="minorHAnsi"/>
          <w:sz w:val="22"/>
          <w:szCs w:val="22"/>
        </w:rPr>
        <w:t xml:space="preserve">der </w:t>
      </w:r>
      <w:r w:rsidRPr="00956FB2">
        <w:rPr>
          <w:rFonts w:ascii="Helvetica" w:hAnsi="Helvetica" w:cstheme="minorHAnsi"/>
          <w:sz w:val="22"/>
          <w:szCs w:val="22"/>
        </w:rPr>
        <w:t xml:space="preserve">ETH Zürich </w:t>
      </w:r>
      <w:r>
        <w:rPr>
          <w:rFonts w:ascii="Helvetica" w:hAnsi="Helvetica" w:cstheme="minorHAnsi"/>
          <w:sz w:val="22"/>
          <w:szCs w:val="22"/>
        </w:rPr>
        <w:t xml:space="preserve">oder </w:t>
      </w:r>
      <w:r w:rsidR="0064003B">
        <w:rPr>
          <w:rFonts w:ascii="Helvetica" w:hAnsi="Helvetica" w:cstheme="minorHAnsi"/>
          <w:sz w:val="22"/>
          <w:szCs w:val="22"/>
        </w:rPr>
        <w:t xml:space="preserve">der </w:t>
      </w:r>
      <w:r>
        <w:rPr>
          <w:rFonts w:ascii="Helvetica" w:hAnsi="Helvetica" w:cstheme="minorHAnsi"/>
          <w:sz w:val="22"/>
          <w:szCs w:val="22"/>
        </w:rPr>
        <w:t xml:space="preserve">HSG </w:t>
      </w:r>
      <w:r w:rsidRPr="00956FB2">
        <w:rPr>
          <w:rFonts w:ascii="Helvetica" w:hAnsi="Helvetica" w:cstheme="minorHAnsi"/>
          <w:sz w:val="22"/>
          <w:szCs w:val="22"/>
        </w:rPr>
        <w:t xml:space="preserve">platziert </w:t>
      </w:r>
      <w:r w:rsidRPr="00956FB2">
        <w:rPr>
          <w:rFonts w:ascii="Helvetica" w:hAnsi="Helvetica" w:cstheme="minorHAnsi"/>
          <w:color w:val="000000" w:themeColor="text1"/>
          <w:sz w:val="22"/>
          <w:szCs w:val="22"/>
        </w:rPr>
        <w:t>hat.</w:t>
      </w:r>
      <w:r w:rsidR="00BD3584">
        <w:rPr>
          <w:rFonts w:ascii="Helvetica" w:hAnsi="Helvetica" w:cstheme="minorHAnsi"/>
          <w:color w:val="000000" w:themeColor="text1"/>
          <w:sz w:val="22"/>
          <w:szCs w:val="22"/>
        </w:rPr>
        <w:t xml:space="preserve"> </w:t>
      </w:r>
    </w:p>
    <w:p w14:paraId="515D9931" w14:textId="77777777" w:rsidR="00201C62" w:rsidRDefault="00201C62" w:rsidP="00066078">
      <w:pPr>
        <w:spacing w:line="276" w:lineRule="auto"/>
        <w:rPr>
          <w:rFonts w:ascii="Helvetica" w:hAnsi="Helvetica" w:cstheme="minorHAnsi"/>
          <w:b/>
          <w:bCs/>
          <w:sz w:val="22"/>
          <w:szCs w:val="22"/>
        </w:rPr>
      </w:pPr>
    </w:p>
    <w:p w14:paraId="672DCA80" w14:textId="21C9DE8A" w:rsidR="00C247A3" w:rsidRPr="00956FB2" w:rsidRDefault="00C247A3" w:rsidP="00C247A3">
      <w:pPr>
        <w:spacing w:line="276" w:lineRule="auto"/>
        <w:jc w:val="both"/>
        <w:rPr>
          <w:rFonts w:ascii="Helvetica" w:hAnsi="Helvetica" w:cstheme="minorHAnsi"/>
          <w:b/>
          <w:bCs/>
          <w:sz w:val="22"/>
          <w:szCs w:val="22"/>
        </w:rPr>
      </w:pPr>
      <w:r>
        <w:rPr>
          <w:rFonts w:ascii="Helvetica" w:hAnsi="Helvetica" w:cstheme="minorHAnsi"/>
          <w:b/>
          <w:bCs/>
          <w:sz w:val="22"/>
          <w:szCs w:val="22"/>
        </w:rPr>
        <w:t>Bester Bachelor, Master und HF-Studiengang</w:t>
      </w:r>
    </w:p>
    <w:p w14:paraId="56F05237" w14:textId="031E421C" w:rsidR="00293727" w:rsidRDefault="00C247A3" w:rsidP="00066078">
      <w:pPr>
        <w:spacing w:line="276" w:lineRule="auto"/>
        <w:rPr>
          <w:rFonts w:ascii="Helvetica" w:hAnsi="Helvetica" w:cstheme="minorHAnsi"/>
          <w:color w:val="000000" w:themeColor="text1"/>
          <w:sz w:val="22"/>
          <w:szCs w:val="22"/>
        </w:rPr>
      </w:pPr>
      <w:r>
        <w:rPr>
          <w:rFonts w:ascii="Helvetica" w:hAnsi="Helvetica" w:cstheme="minorHAnsi"/>
          <w:sz w:val="22"/>
          <w:szCs w:val="22"/>
        </w:rPr>
        <w:t>Dieses Jahr wurden neu auch die besten Studien- und Lehrgänge ausgezeichnet. Als beliebtester Bachelor</w:t>
      </w:r>
      <w:r w:rsidR="004124BB">
        <w:rPr>
          <w:rFonts w:ascii="Helvetica" w:hAnsi="Helvetica" w:cstheme="minorHAnsi"/>
          <w:sz w:val="22"/>
          <w:szCs w:val="22"/>
        </w:rPr>
        <w:t xml:space="preserve"> </w:t>
      </w:r>
      <w:r>
        <w:rPr>
          <w:rFonts w:ascii="Helvetica" w:hAnsi="Helvetica" w:cstheme="minorHAnsi"/>
          <w:sz w:val="22"/>
          <w:szCs w:val="22"/>
        </w:rPr>
        <w:t xml:space="preserve">wurde der Studiengang Bachelor in Informatik an der HSR Hochschule für Technik Rapperswil gewählt. </w:t>
      </w:r>
      <w:r w:rsidR="008C7DF6">
        <w:rPr>
          <w:rFonts w:ascii="Helvetica" w:hAnsi="Helvetica" w:cstheme="minorHAnsi"/>
          <w:sz w:val="22"/>
          <w:szCs w:val="22"/>
        </w:rPr>
        <w:t xml:space="preserve">Dazu sagt </w:t>
      </w:r>
      <w:r w:rsidR="008C7DF6" w:rsidRPr="008C7DF6">
        <w:rPr>
          <w:rFonts w:ascii="Helvetica" w:hAnsi="Helvetica" w:cstheme="minorHAnsi"/>
          <w:color w:val="000000" w:themeColor="text1"/>
          <w:sz w:val="22"/>
          <w:szCs w:val="22"/>
        </w:rPr>
        <w:t>Prof. Dr. Margit Mönnecke, Rektorin der HSR Hochschule für Technik Rapperswil</w:t>
      </w:r>
      <w:r w:rsidR="008C7DF6">
        <w:rPr>
          <w:rFonts w:ascii="Helvetica" w:hAnsi="Helvetica" w:cstheme="minorHAnsi"/>
          <w:color w:val="000000" w:themeColor="text1"/>
          <w:sz w:val="22"/>
          <w:szCs w:val="22"/>
        </w:rPr>
        <w:t>:</w:t>
      </w:r>
      <w:r w:rsidR="008C7DF6" w:rsidRPr="008C7DF6">
        <w:rPr>
          <w:rFonts w:ascii="Helvetica" w:hAnsi="Helvetica" w:cstheme="minorHAnsi"/>
          <w:color w:val="000000" w:themeColor="text1"/>
          <w:sz w:val="22"/>
          <w:szCs w:val="22"/>
        </w:rPr>
        <w:t xml:space="preserve"> "Wir freuen uns über diese ausgezeichnete Bewertung. Sie bestätigt, dass wir mit unserem klaren Fokus auf Praxisorientierung, qualitativ hochstehende Lehre und eine persönliche Atmosphäre richtig liegen. Auch die Wirtschaft gibt uns Recht: Mehr als 90 Prozent unserer Informatik-Studierenden haben ihren Arbeitsvertrag bereits vor dem Abschluss in der Tasche."</w:t>
      </w:r>
      <w:r w:rsidR="00E42DF4">
        <w:rPr>
          <w:rFonts w:ascii="Helvetica" w:hAnsi="Helvetica" w:cstheme="minorHAnsi"/>
          <w:color w:val="000000" w:themeColor="text1"/>
          <w:sz w:val="22"/>
          <w:szCs w:val="22"/>
        </w:rPr>
        <w:t xml:space="preserve"> </w:t>
      </w:r>
    </w:p>
    <w:p w14:paraId="73E99F62" w14:textId="77777777" w:rsidR="00293727" w:rsidRDefault="00293727" w:rsidP="00066078">
      <w:pPr>
        <w:spacing w:line="276" w:lineRule="auto"/>
        <w:rPr>
          <w:rFonts w:ascii="Helvetica" w:hAnsi="Helvetica" w:cstheme="minorHAnsi"/>
          <w:color w:val="000000" w:themeColor="text1"/>
          <w:sz w:val="22"/>
          <w:szCs w:val="22"/>
        </w:rPr>
      </w:pPr>
    </w:p>
    <w:p w14:paraId="2EB192D3" w14:textId="179750BD" w:rsidR="00293727" w:rsidRDefault="00C247A3" w:rsidP="00066078">
      <w:pPr>
        <w:spacing w:line="276" w:lineRule="auto"/>
        <w:rPr>
          <w:rFonts w:ascii="Helvetica" w:hAnsi="Helvetica" w:cstheme="minorHAnsi"/>
          <w:color w:val="000000" w:themeColor="text1"/>
          <w:sz w:val="22"/>
          <w:szCs w:val="22"/>
        </w:rPr>
      </w:pPr>
      <w:r>
        <w:rPr>
          <w:rFonts w:ascii="Helvetica" w:hAnsi="Helvetica" w:cstheme="minorHAnsi"/>
          <w:sz w:val="22"/>
          <w:szCs w:val="22"/>
        </w:rPr>
        <w:t xml:space="preserve">In der Kategorie «Master» hat der </w:t>
      </w:r>
      <w:r w:rsidR="008777FE">
        <w:rPr>
          <w:rFonts w:ascii="Helvetica" w:hAnsi="Helvetica" w:cstheme="minorHAnsi"/>
          <w:sz w:val="22"/>
          <w:szCs w:val="22"/>
        </w:rPr>
        <w:t>«</w:t>
      </w:r>
      <w:r>
        <w:rPr>
          <w:rFonts w:ascii="Helvetica" w:hAnsi="Helvetica" w:cstheme="minorHAnsi"/>
          <w:sz w:val="22"/>
          <w:szCs w:val="22"/>
        </w:rPr>
        <w:t xml:space="preserve">Master in Entrepreneurship und Management» der Universität Liechtenstein </w:t>
      </w:r>
      <w:r w:rsidRPr="00545D4C">
        <w:rPr>
          <w:rFonts w:ascii="Helvetica" w:hAnsi="Helvetica" w:cstheme="minorHAnsi"/>
          <w:sz w:val="22"/>
          <w:szCs w:val="22"/>
        </w:rPr>
        <w:t>gewonnen.</w:t>
      </w:r>
      <w:r w:rsidR="00195473">
        <w:rPr>
          <w:rFonts w:ascii="Helvetica" w:hAnsi="Helvetica" w:cstheme="minorHAnsi"/>
          <w:sz w:val="22"/>
          <w:szCs w:val="22"/>
        </w:rPr>
        <w:t xml:space="preserve"> </w:t>
      </w:r>
      <w:r w:rsidR="00053610" w:rsidRPr="00545D4C">
        <w:rPr>
          <w:rFonts w:ascii="Helvetica" w:hAnsi="Helvetica" w:cstheme="minorHAnsi"/>
          <w:color w:val="000000" w:themeColor="text1"/>
          <w:sz w:val="22"/>
          <w:szCs w:val="22"/>
        </w:rPr>
        <w:t>«</w:t>
      </w:r>
      <w:r w:rsidR="00E42DF4" w:rsidRPr="00545D4C">
        <w:rPr>
          <w:rFonts w:ascii="Helvetica" w:hAnsi="Helvetica" w:cstheme="minorHAnsi"/>
          <w:color w:val="000000" w:themeColor="text1"/>
          <w:sz w:val="22"/>
          <w:szCs w:val="22"/>
        </w:rPr>
        <w:t>Ich habe nirgends einen vergleichbaren Aufbau eines Entrepreneurship Studiums gefunden und mein Studium an der UniLi sehr genossen. Ich würde mich jederzeit wieder dafür entscheiden»</w:t>
      </w:r>
      <w:r w:rsidR="00545D4C" w:rsidRPr="00545D4C">
        <w:rPr>
          <w:rFonts w:ascii="Helvetica" w:hAnsi="Helvetica" w:cstheme="minorHAnsi"/>
          <w:color w:val="000000" w:themeColor="text1"/>
          <w:sz w:val="22"/>
          <w:szCs w:val="22"/>
        </w:rPr>
        <w:t>, erklärt Maike, Absolventin Master in Entrepreneurship und Management</w:t>
      </w:r>
      <w:r w:rsidR="00545D4C">
        <w:rPr>
          <w:rFonts w:ascii="Helvetica" w:hAnsi="Helvetica" w:cstheme="minorHAnsi"/>
          <w:color w:val="000000" w:themeColor="text1"/>
          <w:sz w:val="22"/>
          <w:szCs w:val="22"/>
        </w:rPr>
        <w:t>, in ihrem Erfahrungsbericht</w:t>
      </w:r>
      <w:r w:rsidR="00E42DF4" w:rsidRPr="00545D4C">
        <w:rPr>
          <w:rFonts w:ascii="Helvetica" w:hAnsi="Helvetica" w:cstheme="minorHAnsi"/>
          <w:color w:val="000000" w:themeColor="text1"/>
          <w:sz w:val="22"/>
          <w:szCs w:val="22"/>
        </w:rPr>
        <w:t>.</w:t>
      </w:r>
      <w:r w:rsidR="00E42DF4">
        <w:rPr>
          <w:rFonts w:ascii="Helvetica" w:hAnsi="Helvetica" w:cstheme="minorHAnsi"/>
          <w:color w:val="000000" w:themeColor="text1"/>
          <w:sz w:val="22"/>
          <w:szCs w:val="22"/>
        </w:rPr>
        <w:t xml:space="preserve"> </w:t>
      </w:r>
    </w:p>
    <w:p w14:paraId="42B79FAE" w14:textId="77777777" w:rsidR="00293727" w:rsidRDefault="00293727" w:rsidP="00066078">
      <w:pPr>
        <w:spacing w:line="276" w:lineRule="auto"/>
        <w:rPr>
          <w:rFonts w:ascii="Helvetica" w:hAnsi="Helvetica" w:cstheme="minorHAnsi"/>
          <w:color w:val="000000" w:themeColor="text1"/>
          <w:sz w:val="22"/>
          <w:szCs w:val="22"/>
        </w:rPr>
      </w:pPr>
    </w:p>
    <w:p w14:paraId="36F949B2" w14:textId="6D5A77ED" w:rsidR="00066078" w:rsidRPr="008C7DF6" w:rsidRDefault="00C247A3" w:rsidP="00066078">
      <w:pPr>
        <w:spacing w:line="276" w:lineRule="auto"/>
        <w:rPr>
          <w:rFonts w:ascii="Helvetica" w:hAnsi="Helvetica" w:cstheme="minorHAnsi"/>
          <w:color w:val="000000" w:themeColor="text1"/>
          <w:sz w:val="22"/>
          <w:szCs w:val="22"/>
        </w:rPr>
      </w:pPr>
      <w:r>
        <w:rPr>
          <w:rFonts w:ascii="Helvetica" w:hAnsi="Helvetica" w:cstheme="minorHAnsi"/>
          <w:sz w:val="22"/>
          <w:szCs w:val="22"/>
        </w:rPr>
        <w:lastRenderedPageBreak/>
        <w:t xml:space="preserve">Die Hotelmanagement-Ausbildung «Dipl. </w:t>
      </w:r>
      <w:r w:rsidRPr="0035767D">
        <w:rPr>
          <w:rFonts w:ascii="Helvetica" w:hAnsi="Helvetica" w:cstheme="minorHAnsi"/>
          <w:sz w:val="22"/>
          <w:szCs w:val="22"/>
        </w:rPr>
        <w:t>Hôtelière-Restauratrice/Hôtelier-Restaurateur HF</w:t>
      </w:r>
      <w:r>
        <w:rPr>
          <w:rFonts w:ascii="Helvetica" w:hAnsi="Helvetica" w:cstheme="minorHAnsi"/>
          <w:sz w:val="22"/>
          <w:szCs w:val="22"/>
        </w:rPr>
        <w:t xml:space="preserve">» an der Schweizerischen Hotelfachschule Luzern </w:t>
      </w:r>
      <w:r w:rsidR="0010593E">
        <w:rPr>
          <w:rFonts w:ascii="Helvetica" w:hAnsi="Helvetica" w:cstheme="minorHAnsi"/>
          <w:sz w:val="22"/>
          <w:szCs w:val="22"/>
        </w:rPr>
        <w:t xml:space="preserve">SHL </w:t>
      </w:r>
      <w:r>
        <w:rPr>
          <w:rFonts w:ascii="Helvetica" w:hAnsi="Helvetica" w:cstheme="minorHAnsi"/>
          <w:sz w:val="22"/>
          <w:szCs w:val="22"/>
        </w:rPr>
        <w:t>wurde zum beliebtesten HF-Studiengang erkoren</w:t>
      </w:r>
      <w:r w:rsidRPr="00545D4C">
        <w:rPr>
          <w:rFonts w:ascii="Helvetica" w:hAnsi="Helvetica" w:cstheme="minorHAnsi"/>
          <w:sz w:val="22"/>
          <w:szCs w:val="22"/>
        </w:rPr>
        <w:t xml:space="preserve">. </w:t>
      </w:r>
      <w:r w:rsidR="0010593E" w:rsidRPr="00545D4C">
        <w:rPr>
          <w:rFonts w:ascii="Helvetica" w:hAnsi="Helvetica" w:cstheme="minorHAnsi"/>
          <w:sz w:val="22"/>
          <w:szCs w:val="22"/>
        </w:rPr>
        <w:t xml:space="preserve">Absolvent Karl </w:t>
      </w:r>
      <w:r w:rsidR="00545D4C">
        <w:rPr>
          <w:rFonts w:ascii="Helvetica" w:hAnsi="Helvetica" w:cstheme="minorHAnsi"/>
          <w:sz w:val="22"/>
          <w:szCs w:val="22"/>
        </w:rPr>
        <w:t>sagt</w:t>
      </w:r>
      <w:r w:rsidR="00545D4C" w:rsidRPr="00545D4C">
        <w:rPr>
          <w:rFonts w:ascii="Helvetica" w:hAnsi="Helvetica" w:cstheme="minorHAnsi"/>
          <w:sz w:val="22"/>
          <w:szCs w:val="22"/>
        </w:rPr>
        <w:t xml:space="preserve"> in seinem Erfahrungsbericht</w:t>
      </w:r>
      <w:r w:rsidR="00545D4C">
        <w:rPr>
          <w:rFonts w:ascii="Helvetica" w:hAnsi="Helvetica" w:cstheme="minorHAnsi"/>
          <w:sz w:val="22"/>
          <w:szCs w:val="22"/>
        </w:rPr>
        <w:t xml:space="preserve"> dazu:</w:t>
      </w:r>
      <w:r w:rsidR="0010593E" w:rsidRPr="00545D4C">
        <w:rPr>
          <w:rFonts w:ascii="Helvetica" w:hAnsi="Helvetica" w:cstheme="minorHAnsi"/>
          <w:sz w:val="22"/>
          <w:szCs w:val="22"/>
        </w:rPr>
        <w:t xml:space="preserve"> «Die SHL bereitet Studierende optimal auf die herausfordernde Welt der Hotellerie und Gastronomie vor.»</w:t>
      </w:r>
      <w:r w:rsidR="002566B1">
        <w:rPr>
          <w:rFonts w:ascii="Helvetica" w:hAnsi="Helvetica" w:cstheme="minorHAnsi"/>
          <w:b/>
          <w:bCs/>
          <w:sz w:val="22"/>
          <w:szCs w:val="22"/>
        </w:rPr>
        <w:br/>
      </w:r>
      <w:r w:rsidR="002566B1">
        <w:rPr>
          <w:rFonts w:ascii="Helvetica" w:hAnsi="Helvetica" w:cstheme="minorHAnsi"/>
          <w:b/>
          <w:bCs/>
          <w:sz w:val="22"/>
          <w:szCs w:val="22"/>
        </w:rPr>
        <w:br/>
      </w:r>
      <w:r>
        <w:rPr>
          <w:rFonts w:ascii="Helvetica" w:hAnsi="Helvetica" w:cstheme="minorHAnsi"/>
          <w:b/>
          <w:bCs/>
          <w:sz w:val="22"/>
          <w:szCs w:val="22"/>
        </w:rPr>
        <w:t>Beliebteste Studienrichtungen: «</w:t>
      </w:r>
      <w:r w:rsidR="00772D58">
        <w:rPr>
          <w:rFonts w:ascii="Helvetica" w:hAnsi="Helvetica" w:cstheme="minorHAnsi"/>
          <w:b/>
          <w:bCs/>
          <w:sz w:val="22"/>
          <w:szCs w:val="22"/>
        </w:rPr>
        <w:t>Kunst, Musik, Design</w:t>
      </w:r>
      <w:r>
        <w:rPr>
          <w:rFonts w:ascii="Helvetica" w:hAnsi="Helvetica" w:cstheme="minorHAnsi"/>
          <w:b/>
          <w:bCs/>
          <w:sz w:val="22"/>
          <w:szCs w:val="22"/>
        </w:rPr>
        <w:t>»</w:t>
      </w:r>
      <w:r w:rsidR="00772D58">
        <w:rPr>
          <w:rFonts w:ascii="Helvetica" w:hAnsi="Helvetica" w:cstheme="minorHAnsi"/>
          <w:b/>
          <w:bCs/>
          <w:sz w:val="22"/>
          <w:szCs w:val="22"/>
        </w:rPr>
        <w:t xml:space="preserve"> sowie </w:t>
      </w:r>
      <w:r>
        <w:rPr>
          <w:rFonts w:ascii="Helvetica" w:hAnsi="Helvetica" w:cstheme="minorHAnsi"/>
          <w:b/>
          <w:bCs/>
          <w:sz w:val="22"/>
          <w:szCs w:val="22"/>
        </w:rPr>
        <w:t>«</w:t>
      </w:r>
      <w:r w:rsidR="00772D58">
        <w:rPr>
          <w:rFonts w:ascii="Helvetica" w:hAnsi="Helvetica" w:cstheme="minorHAnsi"/>
          <w:b/>
          <w:bCs/>
          <w:sz w:val="22"/>
          <w:szCs w:val="22"/>
        </w:rPr>
        <w:t>Technik</w:t>
      </w:r>
      <w:r w:rsidR="002566B1">
        <w:rPr>
          <w:rFonts w:ascii="Helvetica" w:hAnsi="Helvetica" w:cstheme="minorHAnsi"/>
          <w:b/>
          <w:bCs/>
          <w:sz w:val="22"/>
          <w:szCs w:val="22"/>
        </w:rPr>
        <w:t>»</w:t>
      </w:r>
    </w:p>
    <w:p w14:paraId="5CD3D5B1" w14:textId="6D3C9973" w:rsidR="00201C62" w:rsidRDefault="00772D58" w:rsidP="00066078">
      <w:pPr>
        <w:spacing w:line="276" w:lineRule="auto"/>
        <w:rPr>
          <w:rFonts w:ascii="Helvetica" w:hAnsi="Helvetica" w:cstheme="minorHAnsi"/>
          <w:sz w:val="22"/>
          <w:szCs w:val="22"/>
        </w:rPr>
      </w:pPr>
      <w:r>
        <w:rPr>
          <w:rFonts w:ascii="Helvetica" w:hAnsi="Helvetica" w:cstheme="minorHAnsi"/>
          <w:sz w:val="22"/>
          <w:szCs w:val="22"/>
        </w:rPr>
        <w:t xml:space="preserve">Mit einem Wert von 4.28 ist «Kunst, Musik, Design» die Studienrichtung mit der besten Durchschnittsnote. </w:t>
      </w:r>
      <w:r w:rsidR="00545D4C">
        <w:rPr>
          <w:rFonts w:ascii="Helvetica" w:hAnsi="Helvetica" w:cstheme="minorHAnsi"/>
          <w:sz w:val="22"/>
          <w:szCs w:val="22"/>
        </w:rPr>
        <w:t xml:space="preserve">In dieser </w:t>
      </w:r>
      <w:r w:rsidR="00545D4C" w:rsidRPr="00114C53">
        <w:rPr>
          <w:rFonts w:ascii="Helvetica" w:hAnsi="Helvetica" w:cstheme="minorHAnsi"/>
          <w:sz w:val="22"/>
          <w:szCs w:val="22"/>
        </w:rPr>
        <w:t xml:space="preserve">Studienrichtung </w:t>
      </w:r>
      <w:r w:rsidR="00141B59">
        <w:rPr>
          <w:rFonts w:ascii="Helvetica" w:hAnsi="Helvetica" w:cstheme="minorHAnsi"/>
          <w:sz w:val="22"/>
          <w:szCs w:val="22"/>
        </w:rPr>
        <w:t>werden</w:t>
      </w:r>
      <w:r w:rsidR="00545D4C" w:rsidRPr="00114C53">
        <w:rPr>
          <w:rFonts w:ascii="Helvetica" w:hAnsi="Helvetica" w:cstheme="minorHAnsi"/>
          <w:sz w:val="22"/>
          <w:szCs w:val="22"/>
        </w:rPr>
        <w:t xml:space="preserve"> unter anderem die Mitstudierenden sowie die Dozierenden sehr geschätzt. </w:t>
      </w:r>
      <w:r w:rsidR="00586024" w:rsidRPr="00114C53">
        <w:rPr>
          <w:rFonts w:ascii="Helvetica" w:hAnsi="Helvetica" w:cstheme="minorHAnsi"/>
          <w:sz w:val="22"/>
          <w:szCs w:val="22"/>
        </w:rPr>
        <w:t>«Super Leute motivieren einen bereits in der ersten Woche zu Höchstleistungen»</w:t>
      </w:r>
      <w:r w:rsidR="00545D4C" w:rsidRPr="00114C53">
        <w:rPr>
          <w:rFonts w:ascii="Helvetica" w:hAnsi="Helvetica" w:cstheme="minorHAnsi"/>
          <w:sz w:val="22"/>
          <w:szCs w:val="22"/>
        </w:rPr>
        <w:t xml:space="preserve"> und «Das Fördern von Interessen war sehr wichtig» sagen Jonas und Susanne, ehemalige Absolvierende unterschiedlicher Studiengänge der Richtung «Kunst, Musik, Design», dazu</w:t>
      </w:r>
      <w:r w:rsidR="008B59A6" w:rsidRPr="00114C53">
        <w:rPr>
          <w:rFonts w:ascii="Helvetica" w:hAnsi="Helvetica" w:cstheme="minorHAnsi"/>
          <w:sz w:val="22"/>
          <w:szCs w:val="22"/>
        </w:rPr>
        <w:t xml:space="preserve">. </w:t>
      </w:r>
      <w:bookmarkStart w:id="1" w:name="_Hlk31378269"/>
      <w:r w:rsidR="001E4E62">
        <w:rPr>
          <w:rFonts w:ascii="Helvetica" w:hAnsi="Helvetica" w:cstheme="minorHAnsi"/>
          <w:sz w:val="22"/>
          <w:szCs w:val="22"/>
        </w:rPr>
        <w:t xml:space="preserve">Daneben </w:t>
      </w:r>
      <w:bookmarkEnd w:id="1"/>
      <w:r w:rsidR="001E4E62">
        <w:rPr>
          <w:rFonts w:ascii="Helvetica" w:hAnsi="Helvetica" w:cstheme="minorHAnsi"/>
          <w:sz w:val="22"/>
          <w:szCs w:val="22"/>
        </w:rPr>
        <w:t xml:space="preserve">weist </w:t>
      </w:r>
      <w:r w:rsidRPr="00114C53">
        <w:rPr>
          <w:rFonts w:ascii="Helvetica" w:hAnsi="Helvetica" w:cstheme="minorHAnsi"/>
          <w:sz w:val="22"/>
          <w:szCs w:val="22"/>
        </w:rPr>
        <w:t xml:space="preserve">«Technik» mit 96.4% die höchste Weiterempfehlungsrate auf. </w:t>
      </w:r>
      <w:r w:rsidR="00D161A1" w:rsidRPr="00114C53">
        <w:rPr>
          <w:rFonts w:ascii="Helvetica" w:hAnsi="Helvetica" w:cstheme="minorHAnsi"/>
          <w:sz w:val="22"/>
          <w:szCs w:val="22"/>
        </w:rPr>
        <w:t xml:space="preserve">Ein Grund für diese hohe Rate </w:t>
      </w:r>
      <w:r w:rsidR="00F671E6" w:rsidRPr="00114C53">
        <w:rPr>
          <w:rFonts w:ascii="Helvetica" w:hAnsi="Helvetica" w:cstheme="minorHAnsi"/>
          <w:sz w:val="22"/>
          <w:szCs w:val="22"/>
        </w:rPr>
        <w:t>ist</w:t>
      </w:r>
      <w:r w:rsidR="00D161A1" w:rsidRPr="00114C53">
        <w:rPr>
          <w:rFonts w:ascii="Helvetica" w:hAnsi="Helvetica" w:cstheme="minorHAnsi"/>
          <w:sz w:val="22"/>
          <w:szCs w:val="22"/>
        </w:rPr>
        <w:t xml:space="preserve"> sicherlich die gute Chance auf dem Arbeitsmarkt, welche die Studierenden nach ihrem Studium erwarte</w:t>
      </w:r>
      <w:r w:rsidR="0097626B" w:rsidRPr="00114C53">
        <w:rPr>
          <w:rFonts w:ascii="Helvetica" w:hAnsi="Helvetica" w:cstheme="minorHAnsi"/>
          <w:sz w:val="22"/>
          <w:szCs w:val="22"/>
        </w:rPr>
        <w:t>t</w:t>
      </w:r>
      <w:r w:rsidR="00D161A1" w:rsidRPr="00114C53">
        <w:rPr>
          <w:rFonts w:ascii="Helvetica" w:hAnsi="Helvetica" w:cstheme="minorHAnsi"/>
          <w:sz w:val="22"/>
          <w:szCs w:val="22"/>
        </w:rPr>
        <w:t>.</w:t>
      </w:r>
      <w:r w:rsidR="00794107" w:rsidRPr="00114C53">
        <w:rPr>
          <w:rFonts w:ascii="Helvetica" w:hAnsi="Helvetica" w:cstheme="minorHAnsi"/>
          <w:sz w:val="22"/>
          <w:szCs w:val="22"/>
        </w:rPr>
        <w:t xml:space="preserve"> </w:t>
      </w:r>
      <w:r w:rsidR="003961BD">
        <w:rPr>
          <w:rFonts w:ascii="Helvetica" w:hAnsi="Helvetica" w:cstheme="minorHAnsi"/>
          <w:sz w:val="22"/>
          <w:szCs w:val="22"/>
        </w:rPr>
        <w:t>Absolvent Thierry beurteilt dies gleichermassen</w:t>
      </w:r>
      <w:r w:rsidR="00BC25C9" w:rsidRPr="00114C53">
        <w:rPr>
          <w:rFonts w:ascii="Helvetica" w:hAnsi="Helvetica" w:cstheme="minorHAnsi"/>
          <w:sz w:val="22"/>
          <w:szCs w:val="22"/>
        </w:rPr>
        <w:t>: «Mein Studiengang öffnet Türen für weitere spannende Weiterbildungen und interessante Jobs.»</w:t>
      </w:r>
    </w:p>
    <w:p w14:paraId="049A7814" w14:textId="34FD4ABE" w:rsidR="00201C62" w:rsidRDefault="00201C62" w:rsidP="00066078">
      <w:pPr>
        <w:spacing w:line="276" w:lineRule="auto"/>
        <w:rPr>
          <w:rFonts w:ascii="Helvetica" w:hAnsi="Helvetica" w:cstheme="minorHAnsi"/>
          <w:sz w:val="22"/>
          <w:szCs w:val="22"/>
        </w:rPr>
      </w:pPr>
    </w:p>
    <w:p w14:paraId="1EACE0C4" w14:textId="604206A6" w:rsidR="0078713F" w:rsidRPr="00956FB2" w:rsidRDefault="0078713F" w:rsidP="0078713F">
      <w:pPr>
        <w:spacing w:line="276" w:lineRule="auto"/>
        <w:rPr>
          <w:rFonts w:ascii="Helvetica" w:hAnsi="Helvetica" w:cstheme="minorHAnsi"/>
          <w:color w:val="000000" w:themeColor="text1"/>
          <w:sz w:val="22"/>
          <w:szCs w:val="22"/>
        </w:rPr>
      </w:pPr>
      <w:r w:rsidRPr="00956FB2">
        <w:rPr>
          <w:rFonts w:ascii="Helvetica" w:hAnsi="Helvetica" w:cstheme="minorHAnsi"/>
          <w:b/>
          <w:bCs/>
          <w:sz w:val="22"/>
          <w:szCs w:val="22"/>
        </w:rPr>
        <w:t>Weniger Abbrüche dank</w:t>
      </w:r>
      <w:r>
        <w:rPr>
          <w:rFonts w:ascii="Helvetica" w:hAnsi="Helvetica" w:cstheme="minorHAnsi"/>
          <w:b/>
          <w:bCs/>
          <w:sz w:val="22"/>
          <w:szCs w:val="22"/>
        </w:rPr>
        <w:t xml:space="preserve"> kontrollierten</w:t>
      </w:r>
      <w:r w:rsidRPr="00956FB2">
        <w:rPr>
          <w:rFonts w:ascii="Helvetica" w:hAnsi="Helvetica" w:cstheme="minorHAnsi"/>
          <w:b/>
          <w:bCs/>
          <w:sz w:val="22"/>
          <w:szCs w:val="22"/>
        </w:rPr>
        <w:t xml:space="preserve"> Erfahrungsberichten </w:t>
      </w:r>
    </w:p>
    <w:p w14:paraId="45490E0D" w14:textId="18D831C3" w:rsidR="0078713F" w:rsidRDefault="0078713F" w:rsidP="0078713F">
      <w:pPr>
        <w:spacing w:line="276" w:lineRule="auto"/>
        <w:rPr>
          <w:rFonts w:ascii="Helvetica" w:hAnsi="Helvetica" w:cstheme="minorHAnsi"/>
          <w:sz w:val="22"/>
          <w:szCs w:val="22"/>
        </w:rPr>
      </w:pPr>
      <w:r w:rsidRPr="00956FB2">
        <w:rPr>
          <w:rFonts w:ascii="Helvetica" w:hAnsi="Helvetica" w:cstheme="minorHAnsi"/>
          <w:sz w:val="22"/>
          <w:szCs w:val="22"/>
        </w:rPr>
        <w:t xml:space="preserve">Das Bildungssystem Schweiz zeichnet sich durch ein grosses Angebot an Aus- und Weiterbildungen aus. </w:t>
      </w:r>
      <w:r>
        <w:rPr>
          <w:rFonts w:ascii="Helvetica" w:hAnsi="Helvetica" w:cstheme="minorHAnsi"/>
          <w:sz w:val="22"/>
          <w:szCs w:val="22"/>
        </w:rPr>
        <w:t xml:space="preserve">Daher kann </w:t>
      </w:r>
      <w:r w:rsidRPr="00956FB2">
        <w:rPr>
          <w:rFonts w:ascii="Helvetica" w:hAnsi="Helvetica" w:cstheme="minorHAnsi"/>
          <w:sz w:val="22"/>
          <w:szCs w:val="22"/>
        </w:rPr>
        <w:t xml:space="preserve">die Entscheidung für das </w:t>
      </w:r>
      <w:r w:rsidRPr="00956FB2">
        <w:rPr>
          <w:rFonts w:ascii="Helvetica" w:hAnsi="Helvetica" w:cstheme="minorHAnsi"/>
          <w:color w:val="000000" w:themeColor="text1"/>
          <w:sz w:val="22"/>
          <w:szCs w:val="22"/>
        </w:rPr>
        <w:t xml:space="preserve">passende </w:t>
      </w:r>
      <w:r w:rsidRPr="00956FB2">
        <w:rPr>
          <w:rFonts w:ascii="Helvetica" w:hAnsi="Helvetica" w:cstheme="minorHAnsi"/>
          <w:sz w:val="22"/>
          <w:szCs w:val="22"/>
        </w:rPr>
        <w:t xml:space="preserve">Studium </w:t>
      </w:r>
      <w:r>
        <w:rPr>
          <w:rFonts w:ascii="Helvetica" w:hAnsi="Helvetica" w:cstheme="minorHAnsi"/>
          <w:sz w:val="22"/>
          <w:szCs w:val="22"/>
        </w:rPr>
        <w:t xml:space="preserve">schwierig </w:t>
      </w:r>
      <w:r w:rsidRPr="00956FB2">
        <w:rPr>
          <w:rFonts w:ascii="Helvetica" w:hAnsi="Helvetica" w:cstheme="minorHAnsi"/>
          <w:sz w:val="22"/>
          <w:szCs w:val="22"/>
        </w:rPr>
        <w:t xml:space="preserve">sein. </w:t>
      </w:r>
      <w:r w:rsidR="00C247A3">
        <w:rPr>
          <w:rFonts w:ascii="Helvetica" w:hAnsi="Helvetica" w:cstheme="minorHAnsi"/>
          <w:sz w:val="22"/>
          <w:szCs w:val="22"/>
        </w:rPr>
        <w:t>«</w:t>
      </w:r>
      <w:r w:rsidRPr="00956FB2">
        <w:rPr>
          <w:rFonts w:ascii="Helvetica" w:hAnsi="Helvetica" w:cstheme="minorHAnsi"/>
          <w:sz w:val="22"/>
          <w:szCs w:val="22"/>
        </w:rPr>
        <w:t xml:space="preserve">Mit authentischen Erfahrungsberichten aktueller und ehemaliger Studierender erleichtert </w:t>
      </w:r>
      <w:r>
        <w:rPr>
          <w:rFonts w:ascii="Helvetica" w:hAnsi="Helvetica" w:cstheme="minorHAnsi"/>
          <w:sz w:val="22"/>
          <w:szCs w:val="22"/>
        </w:rPr>
        <w:t>eduwo</w:t>
      </w:r>
      <w:r w:rsidRPr="00956FB2">
        <w:rPr>
          <w:rFonts w:ascii="Helvetica" w:hAnsi="Helvetica" w:cstheme="minorHAnsi"/>
          <w:sz w:val="22"/>
          <w:szCs w:val="22"/>
        </w:rPr>
        <w:t xml:space="preserve"> angehenden Studierenden die Suche </w:t>
      </w:r>
      <w:r>
        <w:rPr>
          <w:rFonts w:ascii="Helvetica" w:hAnsi="Helvetica" w:cstheme="minorHAnsi"/>
          <w:sz w:val="22"/>
          <w:szCs w:val="22"/>
        </w:rPr>
        <w:t xml:space="preserve">und minimiert </w:t>
      </w:r>
      <w:r w:rsidR="000E1005">
        <w:rPr>
          <w:rFonts w:ascii="Helvetica" w:hAnsi="Helvetica" w:cstheme="minorHAnsi"/>
          <w:color w:val="000000" w:themeColor="text1"/>
          <w:sz w:val="22"/>
          <w:szCs w:val="22"/>
        </w:rPr>
        <w:t>gleichzeitig</w:t>
      </w:r>
      <w:r w:rsidRPr="00956FB2">
        <w:rPr>
          <w:rFonts w:ascii="Helvetica" w:hAnsi="Helvetica" w:cstheme="minorHAnsi"/>
          <w:color w:val="000000" w:themeColor="text1"/>
          <w:sz w:val="22"/>
          <w:szCs w:val="22"/>
        </w:rPr>
        <w:t xml:space="preserve"> die Zahl der Abbrüche</w:t>
      </w:r>
      <w:r w:rsidR="00C247A3">
        <w:rPr>
          <w:rFonts w:ascii="Helvetica" w:hAnsi="Helvetica" w:cstheme="minorHAnsi"/>
          <w:color w:val="000000" w:themeColor="text1"/>
          <w:sz w:val="22"/>
          <w:szCs w:val="22"/>
        </w:rPr>
        <w:t>», erklärt Raphel Tobler, Mitgründer</w:t>
      </w:r>
      <w:r w:rsidRPr="0078713F">
        <w:rPr>
          <w:rFonts w:ascii="Helvetica" w:hAnsi="Helvetica" w:cstheme="minorHAnsi"/>
          <w:color w:val="000000" w:themeColor="text1"/>
          <w:sz w:val="22"/>
          <w:szCs w:val="22"/>
        </w:rPr>
        <w:t xml:space="preserve"> </w:t>
      </w:r>
      <w:r w:rsidR="00AC5B31">
        <w:rPr>
          <w:rFonts w:ascii="Helvetica" w:hAnsi="Helvetica" w:cstheme="minorHAnsi"/>
          <w:color w:val="000000" w:themeColor="text1"/>
          <w:sz w:val="22"/>
          <w:szCs w:val="22"/>
        </w:rPr>
        <w:t xml:space="preserve">von </w:t>
      </w:r>
      <w:r>
        <w:rPr>
          <w:rFonts w:ascii="Helvetica" w:hAnsi="Helvetica" w:cstheme="minorHAnsi"/>
          <w:sz w:val="22"/>
          <w:szCs w:val="22"/>
        </w:rPr>
        <w:t>e</w:t>
      </w:r>
      <w:r w:rsidRPr="000A459B">
        <w:rPr>
          <w:rFonts w:ascii="Helvetica" w:hAnsi="Helvetica" w:cstheme="minorHAnsi"/>
          <w:sz w:val="22"/>
          <w:szCs w:val="22"/>
        </w:rPr>
        <w:t>duwo</w:t>
      </w:r>
      <w:r w:rsidR="00AC5B31">
        <w:rPr>
          <w:rFonts w:ascii="Helvetica" w:hAnsi="Helvetica" w:cstheme="minorHAnsi"/>
          <w:sz w:val="22"/>
          <w:szCs w:val="22"/>
        </w:rPr>
        <w:t>.</w:t>
      </w:r>
      <w:r w:rsidRPr="000A459B">
        <w:rPr>
          <w:rFonts w:ascii="Helvetica" w:hAnsi="Helvetica" w:cstheme="minorHAnsi"/>
          <w:sz w:val="22"/>
          <w:szCs w:val="22"/>
        </w:rPr>
        <w:t xml:space="preserve"> </w:t>
      </w:r>
      <w:r w:rsidR="00AC5B31">
        <w:rPr>
          <w:rFonts w:ascii="Helvetica" w:hAnsi="Helvetica" w:cstheme="minorHAnsi"/>
          <w:sz w:val="22"/>
          <w:szCs w:val="22"/>
        </w:rPr>
        <w:t>«Wir stellen</w:t>
      </w:r>
      <w:r w:rsidRPr="000A459B">
        <w:rPr>
          <w:rFonts w:ascii="Helvetica" w:hAnsi="Helvetica" w:cstheme="minorHAnsi"/>
          <w:sz w:val="22"/>
          <w:szCs w:val="22"/>
        </w:rPr>
        <w:t xml:space="preserve"> </w:t>
      </w:r>
      <w:r w:rsidRPr="0078713F">
        <w:rPr>
          <w:rFonts w:ascii="Helvetica" w:hAnsi="Helvetica" w:cstheme="minorHAnsi"/>
          <w:sz w:val="22"/>
          <w:szCs w:val="22"/>
        </w:rPr>
        <w:t>sicher</w:t>
      </w:r>
      <w:r w:rsidRPr="00956FB2">
        <w:rPr>
          <w:rFonts w:ascii="Helvetica" w:hAnsi="Helvetica" w:cstheme="minorHAnsi"/>
          <w:sz w:val="22"/>
          <w:szCs w:val="22"/>
        </w:rPr>
        <w:t>, dass jeder einzelne Bericht kontrolliert wird. Diskriminierende, beleidigende, rufschädigende oder vulgäre Aussagen werden sofort gelöscht.</w:t>
      </w:r>
      <w:r w:rsidR="00AC5B31">
        <w:rPr>
          <w:rFonts w:ascii="Helvetica" w:hAnsi="Helvetica" w:cstheme="minorHAnsi"/>
          <w:sz w:val="22"/>
          <w:szCs w:val="22"/>
        </w:rPr>
        <w:t>»</w:t>
      </w:r>
      <w:r w:rsidR="000A459B">
        <w:rPr>
          <w:rFonts w:ascii="Helvetica" w:hAnsi="Helvetica" w:cstheme="minorHAnsi"/>
          <w:sz w:val="22"/>
          <w:szCs w:val="22"/>
        </w:rPr>
        <w:t xml:space="preserve"> </w:t>
      </w:r>
    </w:p>
    <w:p w14:paraId="0994B5F6" w14:textId="29156421" w:rsidR="00DB4857" w:rsidRPr="000A459B" w:rsidRDefault="00DB4857">
      <w:pPr>
        <w:spacing w:line="276" w:lineRule="auto"/>
        <w:jc w:val="both"/>
        <w:rPr>
          <w:rFonts w:ascii="Helvetica" w:hAnsi="Helvetica" w:cstheme="minorHAnsi"/>
          <w:sz w:val="22"/>
          <w:szCs w:val="22"/>
        </w:rPr>
      </w:pPr>
    </w:p>
    <w:p w14:paraId="388FF0AD" w14:textId="6166302F" w:rsidR="00F25EF2" w:rsidRPr="000A459B" w:rsidRDefault="00422985" w:rsidP="000A459B">
      <w:pPr>
        <w:pBdr>
          <w:top w:val="single" w:sz="4" w:space="1" w:color="auto"/>
          <w:left w:val="single" w:sz="4" w:space="4" w:color="auto"/>
          <w:bottom w:val="single" w:sz="4" w:space="1" w:color="auto"/>
          <w:right w:val="single" w:sz="4" w:space="4" w:color="auto"/>
        </w:pBdr>
        <w:spacing w:line="276" w:lineRule="auto"/>
        <w:rPr>
          <w:rFonts w:ascii="Helvetica" w:hAnsi="Helvetica" w:cstheme="minorHAnsi"/>
          <w:b/>
          <w:bCs/>
          <w:color w:val="000000" w:themeColor="text1"/>
          <w:sz w:val="22"/>
          <w:szCs w:val="22"/>
        </w:rPr>
      </w:pPr>
      <w:r>
        <w:rPr>
          <w:rFonts w:ascii="Helvetica" w:hAnsi="Helvetica" w:cstheme="minorHAnsi"/>
          <w:b/>
          <w:bCs/>
          <w:color w:val="000000" w:themeColor="text1"/>
          <w:sz w:val="22"/>
          <w:szCs w:val="22"/>
        </w:rPr>
        <w:t>e</w:t>
      </w:r>
      <w:r w:rsidR="00F25EF2" w:rsidRPr="000A459B">
        <w:rPr>
          <w:rFonts w:ascii="Helvetica" w:hAnsi="Helvetica" w:cstheme="minorHAnsi"/>
          <w:b/>
          <w:bCs/>
          <w:color w:val="000000" w:themeColor="text1"/>
          <w:sz w:val="22"/>
          <w:szCs w:val="22"/>
        </w:rPr>
        <w:t>duwo</w:t>
      </w:r>
      <w:r>
        <w:rPr>
          <w:rFonts w:ascii="Helvetica" w:hAnsi="Helvetica" w:cstheme="minorHAnsi"/>
          <w:b/>
          <w:bCs/>
          <w:color w:val="000000" w:themeColor="text1"/>
          <w:sz w:val="22"/>
          <w:szCs w:val="22"/>
        </w:rPr>
        <w:t>: die grösste Bildungsplattform der Schweiz</w:t>
      </w:r>
    </w:p>
    <w:p w14:paraId="354037CB" w14:textId="326F8811" w:rsidR="00F25EF2" w:rsidRPr="000A459B" w:rsidRDefault="00F25EF2" w:rsidP="000A459B">
      <w:pPr>
        <w:pBdr>
          <w:top w:val="single" w:sz="4" w:space="1" w:color="auto"/>
          <w:left w:val="single" w:sz="4" w:space="4" w:color="auto"/>
          <w:bottom w:val="single" w:sz="4" w:space="1" w:color="auto"/>
          <w:right w:val="single" w:sz="4" w:space="4" w:color="auto"/>
        </w:pBdr>
        <w:spacing w:line="276" w:lineRule="auto"/>
        <w:rPr>
          <w:rFonts w:ascii="Helvetica" w:hAnsi="Helvetica" w:cstheme="minorHAnsi"/>
          <w:color w:val="000000" w:themeColor="text1"/>
          <w:sz w:val="22"/>
          <w:szCs w:val="22"/>
        </w:rPr>
      </w:pPr>
      <w:r w:rsidRPr="000A459B">
        <w:rPr>
          <w:rFonts w:ascii="Helvetica" w:hAnsi="Helvetica" w:cstheme="minorHAnsi"/>
          <w:color w:val="000000" w:themeColor="text1"/>
          <w:sz w:val="22"/>
          <w:szCs w:val="22"/>
        </w:rPr>
        <w:t xml:space="preserve">Seit 2017 stellt die Plattform eduwo den Studierenden von morgen Erfahrungsberichte von </w:t>
      </w:r>
      <w:r w:rsidR="00E657E8">
        <w:rPr>
          <w:rFonts w:ascii="Helvetica" w:hAnsi="Helvetica" w:cstheme="minorHAnsi"/>
          <w:color w:val="000000" w:themeColor="text1"/>
          <w:sz w:val="22"/>
          <w:szCs w:val="22"/>
        </w:rPr>
        <w:t xml:space="preserve">mittlerweile </w:t>
      </w:r>
      <w:r w:rsidR="00895D75">
        <w:rPr>
          <w:rFonts w:ascii="Helvetica" w:hAnsi="Helvetica" w:cstheme="minorHAnsi"/>
          <w:color w:val="000000" w:themeColor="text1"/>
          <w:sz w:val="22"/>
          <w:szCs w:val="22"/>
        </w:rPr>
        <w:t xml:space="preserve">rund </w:t>
      </w:r>
      <w:r w:rsidR="00E657E8">
        <w:rPr>
          <w:rFonts w:ascii="Helvetica" w:hAnsi="Helvetica" w:cstheme="minorHAnsi"/>
          <w:color w:val="000000" w:themeColor="text1"/>
          <w:sz w:val="22"/>
          <w:szCs w:val="22"/>
        </w:rPr>
        <w:t xml:space="preserve">6'000 </w:t>
      </w:r>
      <w:r w:rsidRPr="000A459B">
        <w:rPr>
          <w:rFonts w:ascii="Helvetica" w:hAnsi="Helvetica" w:cstheme="minorHAnsi"/>
          <w:color w:val="000000" w:themeColor="text1"/>
          <w:sz w:val="22"/>
          <w:szCs w:val="22"/>
        </w:rPr>
        <w:t>aktuellen oder ehemaligen Studierenden zur Verfügung. Informationen aus erster Hand sind in anderen Branchen bereits etabliert und werden stark genutzt. Mit strengen Kontrollen und null Toleranz gegenüber unangemessenen Beiträgen stellt eduwo die Qualität sicher. Ziel ist eine hohe Transparenz im Bildungsbereich. Das Startup plant weitere Dienstleistungen für Jugendliche, die sich über Studiengänge und die Schweizer Bildungslandschaft informieren wollen. Unter anderem soll demnächst eine verstärkte Interaktion auf der Plattform möglich sein. So sollen bildungsinteressierte Personen Fragen direkt an aktuelle und ehemalige Studierende</w:t>
      </w:r>
      <w:r w:rsidR="00E657E8">
        <w:rPr>
          <w:rFonts w:ascii="Helvetica" w:hAnsi="Helvetica" w:cstheme="minorHAnsi"/>
          <w:color w:val="000000" w:themeColor="text1"/>
          <w:sz w:val="22"/>
          <w:szCs w:val="22"/>
        </w:rPr>
        <w:t>, LauftbahnberaterInnen sowie Mitarbeitenden von Berufsinformationszentren</w:t>
      </w:r>
      <w:r w:rsidRPr="000A459B">
        <w:rPr>
          <w:rFonts w:ascii="Helvetica" w:hAnsi="Helvetica" w:cstheme="minorHAnsi"/>
          <w:color w:val="000000" w:themeColor="text1"/>
          <w:sz w:val="22"/>
          <w:szCs w:val="22"/>
        </w:rPr>
        <w:t xml:space="preserve"> stellen können. </w:t>
      </w:r>
    </w:p>
    <w:p w14:paraId="0618D76A" w14:textId="1D250DCD" w:rsidR="00511574" w:rsidRPr="000A459B" w:rsidRDefault="00511574" w:rsidP="000A459B">
      <w:pPr>
        <w:spacing w:line="276" w:lineRule="auto"/>
        <w:rPr>
          <w:rFonts w:ascii="Helvetica" w:hAnsi="Helvetica" w:cstheme="minorHAnsi"/>
          <w:color w:val="000000" w:themeColor="text1"/>
          <w:sz w:val="22"/>
          <w:szCs w:val="22"/>
        </w:rPr>
      </w:pPr>
    </w:p>
    <w:p w14:paraId="524B23FC" w14:textId="77777777" w:rsidR="00F25EF2" w:rsidRPr="000A459B" w:rsidRDefault="00F25EF2" w:rsidP="00F25EF2">
      <w:pPr>
        <w:spacing w:line="276" w:lineRule="auto"/>
        <w:rPr>
          <w:rFonts w:ascii="Helvetica" w:hAnsi="Helvetica" w:cstheme="minorHAnsi"/>
          <w:b/>
          <w:bCs/>
          <w:color w:val="000000" w:themeColor="text1"/>
          <w:sz w:val="22"/>
          <w:szCs w:val="22"/>
        </w:rPr>
      </w:pPr>
      <w:r w:rsidRPr="000A459B">
        <w:rPr>
          <w:rFonts w:ascii="Helvetica" w:hAnsi="Helvetica" w:cstheme="minorHAnsi"/>
          <w:b/>
          <w:bCs/>
          <w:color w:val="000000" w:themeColor="text1"/>
          <w:sz w:val="22"/>
          <w:szCs w:val="22"/>
        </w:rPr>
        <w:t xml:space="preserve">Kontakt </w:t>
      </w:r>
    </w:p>
    <w:p w14:paraId="3CF893DA" w14:textId="77777777" w:rsidR="00F25EF2" w:rsidRPr="000A459B" w:rsidRDefault="00F25EF2" w:rsidP="00F25EF2">
      <w:pPr>
        <w:spacing w:line="276" w:lineRule="auto"/>
        <w:rPr>
          <w:rFonts w:ascii="Helvetica" w:hAnsi="Helvetica" w:cstheme="minorHAnsi"/>
          <w:color w:val="000000" w:themeColor="text1"/>
          <w:sz w:val="22"/>
          <w:szCs w:val="22"/>
        </w:rPr>
      </w:pPr>
      <w:r w:rsidRPr="000A459B">
        <w:rPr>
          <w:rFonts w:ascii="Helvetica" w:hAnsi="Helvetica" w:cstheme="minorHAnsi"/>
          <w:color w:val="000000" w:themeColor="text1"/>
          <w:sz w:val="22"/>
          <w:szCs w:val="22"/>
        </w:rPr>
        <w:t>Raphael Tobler</w:t>
      </w:r>
    </w:p>
    <w:p w14:paraId="3D409E89" w14:textId="52227E57" w:rsidR="00F25EF2" w:rsidRPr="000A459B" w:rsidRDefault="00F25EF2" w:rsidP="00F25EF2">
      <w:pPr>
        <w:spacing w:line="276" w:lineRule="auto"/>
        <w:rPr>
          <w:rFonts w:ascii="Helvetica" w:hAnsi="Helvetica" w:cstheme="minorHAnsi"/>
          <w:color w:val="000000" w:themeColor="text1"/>
          <w:sz w:val="22"/>
          <w:szCs w:val="22"/>
        </w:rPr>
      </w:pPr>
      <w:r w:rsidRPr="000A459B">
        <w:rPr>
          <w:rFonts w:ascii="Helvetica" w:hAnsi="Helvetica" w:cstheme="minorHAnsi"/>
          <w:color w:val="000000" w:themeColor="text1"/>
          <w:sz w:val="22"/>
          <w:szCs w:val="22"/>
        </w:rPr>
        <w:t>Co-Gründer &amp; Geschäftsführer</w:t>
      </w:r>
    </w:p>
    <w:p w14:paraId="527A56E6" w14:textId="77777777" w:rsidR="00F25EF2" w:rsidRPr="000A459B" w:rsidRDefault="00F25EF2" w:rsidP="00F25EF2">
      <w:pPr>
        <w:spacing w:line="276" w:lineRule="auto"/>
        <w:rPr>
          <w:rFonts w:ascii="Helvetica" w:hAnsi="Helvetica" w:cstheme="minorHAnsi"/>
          <w:color w:val="000000" w:themeColor="text1"/>
          <w:sz w:val="22"/>
          <w:szCs w:val="22"/>
        </w:rPr>
      </w:pPr>
      <w:r w:rsidRPr="000A459B">
        <w:rPr>
          <w:rFonts w:ascii="Helvetica" w:hAnsi="Helvetica" w:cstheme="minorHAnsi"/>
          <w:color w:val="000000" w:themeColor="text1"/>
          <w:sz w:val="22"/>
          <w:szCs w:val="22"/>
        </w:rPr>
        <w:t>+41 79 278 32 94</w:t>
      </w:r>
    </w:p>
    <w:p w14:paraId="5D8C81EC" w14:textId="7628C3DF" w:rsidR="00F25EF2" w:rsidRPr="000A459B" w:rsidRDefault="00F25EF2" w:rsidP="00F25EF2">
      <w:pPr>
        <w:spacing w:line="276" w:lineRule="auto"/>
        <w:rPr>
          <w:rFonts w:ascii="Helvetica" w:hAnsi="Helvetica" w:cstheme="minorHAnsi"/>
          <w:color w:val="000000" w:themeColor="text1"/>
          <w:sz w:val="22"/>
          <w:szCs w:val="22"/>
        </w:rPr>
      </w:pPr>
      <w:r w:rsidRPr="000A459B">
        <w:rPr>
          <w:rFonts w:ascii="Helvetica" w:hAnsi="Helvetica" w:cstheme="minorHAnsi"/>
          <w:color w:val="000000" w:themeColor="text1"/>
          <w:sz w:val="22"/>
          <w:szCs w:val="22"/>
        </w:rPr>
        <w:t>raphael@eduwo.ch</w:t>
      </w:r>
    </w:p>
    <w:p w14:paraId="3154B59D" w14:textId="1975B54C" w:rsidR="0087443E" w:rsidRDefault="0087443E">
      <w:pPr>
        <w:rPr>
          <w:rFonts w:ascii="Helvetica" w:hAnsi="Helvetica" w:cstheme="minorHAnsi"/>
          <w:b/>
          <w:bCs/>
          <w:sz w:val="40"/>
          <w:szCs w:val="40"/>
        </w:rPr>
      </w:pPr>
    </w:p>
    <w:p w14:paraId="474B7238" w14:textId="17F09504" w:rsidR="000327D2" w:rsidRPr="000A459B" w:rsidRDefault="000327D2" w:rsidP="000327D2">
      <w:pPr>
        <w:spacing w:line="276" w:lineRule="auto"/>
        <w:rPr>
          <w:rFonts w:ascii="Helvetica" w:hAnsi="Helvetica" w:cstheme="minorHAnsi"/>
          <w:b/>
          <w:bCs/>
          <w:sz w:val="40"/>
          <w:szCs w:val="40"/>
        </w:rPr>
      </w:pPr>
      <w:r>
        <w:rPr>
          <w:rFonts w:ascii="Helvetica" w:hAnsi="Helvetica" w:cstheme="minorHAnsi"/>
          <w:b/>
          <w:bCs/>
          <w:sz w:val="40"/>
          <w:szCs w:val="40"/>
        </w:rPr>
        <w:lastRenderedPageBreak/>
        <w:t>Anhang</w:t>
      </w:r>
    </w:p>
    <w:p w14:paraId="5D63DB04" w14:textId="77777777" w:rsidR="00F363DC" w:rsidRPr="000A459B" w:rsidRDefault="00F363DC" w:rsidP="00F363DC">
      <w:pPr>
        <w:spacing w:line="276" w:lineRule="auto"/>
        <w:jc w:val="center"/>
        <w:rPr>
          <w:rFonts w:ascii="Helvetica" w:hAnsi="Helvetica" w:cstheme="minorHAnsi"/>
          <w:sz w:val="13"/>
          <w:szCs w:val="13"/>
        </w:rPr>
      </w:pPr>
    </w:p>
    <w:p w14:paraId="61D6C881" w14:textId="29026EDD" w:rsidR="00F363DC" w:rsidRDefault="00F363DC" w:rsidP="00F363DC">
      <w:pPr>
        <w:spacing w:line="276" w:lineRule="auto"/>
        <w:jc w:val="center"/>
        <w:rPr>
          <w:rFonts w:ascii="Helvetica" w:hAnsi="Helvetica" w:cstheme="minorHAnsi"/>
          <w:sz w:val="22"/>
          <w:szCs w:val="22"/>
        </w:rPr>
      </w:pPr>
      <w:r w:rsidRPr="00F363DC">
        <w:rPr>
          <w:rFonts w:ascii="Helvetica" w:hAnsi="Helvetica" w:cstheme="minorHAnsi"/>
          <w:noProof/>
          <w:sz w:val="22"/>
          <w:szCs w:val="22"/>
        </w:rPr>
        <w:drawing>
          <wp:inline distT="0" distB="0" distL="0" distR="0" wp14:anchorId="5F173837" wp14:editId="0550D405">
            <wp:extent cx="4986938" cy="1225829"/>
            <wp:effectExtent l="0" t="0" r="4445"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409" b="9230"/>
                    <a:stretch/>
                  </pic:blipFill>
                  <pic:spPr bwMode="auto">
                    <a:xfrm>
                      <a:off x="0" y="0"/>
                      <a:ext cx="5015813" cy="1232927"/>
                    </a:xfrm>
                    <a:prstGeom prst="roundRect">
                      <a:avLst/>
                    </a:prstGeom>
                    <a:ln>
                      <a:noFill/>
                    </a:ln>
                    <a:extLst>
                      <a:ext uri="{53640926-AAD7-44D8-BBD7-CCE9431645EC}">
                        <a14:shadowObscured xmlns:a14="http://schemas.microsoft.com/office/drawing/2010/main"/>
                      </a:ext>
                    </a:extLst>
                  </pic:spPr>
                </pic:pic>
              </a:graphicData>
            </a:graphic>
          </wp:inline>
        </w:drawing>
      </w:r>
    </w:p>
    <w:p w14:paraId="0340C0D8" w14:textId="77777777" w:rsidR="00F363DC" w:rsidRPr="000A459B" w:rsidRDefault="00F363DC" w:rsidP="000A459B">
      <w:pPr>
        <w:spacing w:line="276" w:lineRule="auto"/>
        <w:jc w:val="center"/>
        <w:rPr>
          <w:rFonts w:ascii="Helvetica" w:hAnsi="Helvetica" w:cstheme="minorHAnsi"/>
          <w:sz w:val="18"/>
          <w:szCs w:val="18"/>
        </w:rPr>
      </w:pPr>
    </w:p>
    <w:p w14:paraId="2AD837DC" w14:textId="02F94AD4" w:rsidR="00212AD6" w:rsidRDefault="000327D2" w:rsidP="00212AD6">
      <w:pPr>
        <w:spacing w:line="276" w:lineRule="auto"/>
        <w:rPr>
          <w:rFonts w:ascii="Helvetica" w:hAnsi="Helvetica" w:cstheme="minorHAnsi"/>
          <w:sz w:val="22"/>
          <w:szCs w:val="22"/>
        </w:rPr>
      </w:pPr>
      <w:r w:rsidRPr="000A459B">
        <w:rPr>
          <w:rFonts w:ascii="Helvetica" w:hAnsi="Helvetica" w:cstheme="minorHAnsi"/>
          <w:sz w:val="22"/>
          <w:szCs w:val="22"/>
        </w:rPr>
        <w:t>Rund 6'000 Studierende haben ihren Studien-/Lehrgang anhand der Kriterien "Dozierende/LehrerInnen", "Ausstattung der Schule", "Organisation der Schule", "Rahmenangebot/Umfeld" und "Lehrinhalt" bewertet. Bei jedem Kriterium konnten ein bis fünf Sterne vergeben werden. Zudem wurde berücksichtigt, ob der Studien-/Lehrgang weiterempfohlen wurde.</w:t>
      </w:r>
    </w:p>
    <w:p w14:paraId="30B85639" w14:textId="2AD08CD2" w:rsidR="004124BB" w:rsidRDefault="004124BB" w:rsidP="00212AD6">
      <w:pPr>
        <w:spacing w:line="276" w:lineRule="auto"/>
        <w:rPr>
          <w:rFonts w:ascii="Helvetica" w:hAnsi="Helvetica" w:cstheme="minorHAnsi"/>
          <w:sz w:val="22"/>
          <w:szCs w:val="22"/>
        </w:rPr>
      </w:pPr>
    </w:p>
    <w:p w14:paraId="1DB7230B" w14:textId="268F7952" w:rsidR="004124BB" w:rsidRPr="004124BB" w:rsidRDefault="004124BB" w:rsidP="00212AD6">
      <w:pPr>
        <w:spacing w:line="276" w:lineRule="auto"/>
        <w:rPr>
          <w:rFonts w:ascii="Helvetica" w:hAnsi="Helvetica" w:cstheme="minorHAnsi"/>
          <w:b/>
          <w:bCs/>
          <w:sz w:val="22"/>
          <w:szCs w:val="22"/>
        </w:rPr>
      </w:pPr>
      <w:r w:rsidRPr="004124BB">
        <w:rPr>
          <w:rFonts w:ascii="Helvetica" w:hAnsi="Helvetica" w:cstheme="minorHAnsi"/>
          <w:b/>
          <w:bCs/>
          <w:sz w:val="22"/>
          <w:szCs w:val="22"/>
        </w:rPr>
        <w:t>Die besten Schulen</w:t>
      </w:r>
    </w:p>
    <w:p w14:paraId="16B9150C" w14:textId="77777777" w:rsidR="00351318" w:rsidRPr="00212AD6" w:rsidRDefault="00351318" w:rsidP="00212AD6">
      <w:pPr>
        <w:spacing w:line="276" w:lineRule="auto"/>
        <w:rPr>
          <w:rFonts w:ascii="Helvetica" w:hAnsi="Helvetica" w:cstheme="minorHAnsi"/>
          <w:sz w:val="22"/>
          <w:szCs w:val="22"/>
        </w:rPr>
      </w:pPr>
    </w:p>
    <w:p w14:paraId="0AB49259" w14:textId="36135EF3" w:rsidR="004124BB" w:rsidRDefault="000327D2" w:rsidP="00C01DBA">
      <w:pPr>
        <w:spacing w:line="276" w:lineRule="auto"/>
        <w:rPr>
          <w:rFonts w:ascii="Helvetica" w:hAnsi="Helvetica" w:cstheme="minorHAnsi"/>
          <w:sz w:val="22"/>
          <w:szCs w:val="22"/>
        </w:rPr>
      </w:pPr>
      <w:r>
        <w:rPr>
          <w:rFonts w:ascii="Helvetica" w:hAnsi="Helvetica" w:cstheme="minorHAnsi"/>
          <w:noProof/>
          <w:sz w:val="22"/>
          <w:szCs w:val="22"/>
        </w:rPr>
        <w:drawing>
          <wp:inline distT="0" distB="0" distL="0" distR="0" wp14:anchorId="120188A1" wp14:editId="1325102D">
            <wp:extent cx="2449609" cy="2520000"/>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versität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609" cy="2520000"/>
                    </a:xfrm>
                    <a:prstGeom prst="rect">
                      <a:avLst/>
                    </a:prstGeom>
                  </pic:spPr>
                </pic:pic>
              </a:graphicData>
            </a:graphic>
          </wp:inline>
        </w:drawing>
      </w:r>
      <w:r>
        <w:rPr>
          <w:rFonts w:ascii="Helvetica" w:hAnsi="Helvetica" w:cstheme="minorHAnsi"/>
          <w:sz w:val="22"/>
          <w:szCs w:val="22"/>
        </w:rPr>
        <w:t xml:space="preserve"> </w:t>
      </w:r>
      <w:r w:rsidR="004124BB">
        <w:rPr>
          <w:rFonts w:ascii="Helvetica" w:hAnsi="Helvetica" w:cstheme="minorHAnsi"/>
          <w:sz w:val="22"/>
          <w:szCs w:val="22"/>
        </w:rPr>
        <w:t xml:space="preserve">  </w:t>
      </w:r>
      <w:r>
        <w:rPr>
          <w:rFonts w:ascii="Helvetica" w:hAnsi="Helvetica" w:cstheme="minorHAnsi"/>
          <w:sz w:val="22"/>
          <w:szCs w:val="22"/>
        </w:rPr>
        <w:t xml:space="preserve"> </w:t>
      </w:r>
      <w:r w:rsidR="004124BB">
        <w:rPr>
          <w:rFonts w:ascii="Helvetica" w:hAnsi="Helvetica" w:cstheme="minorHAnsi"/>
          <w:sz w:val="22"/>
          <w:szCs w:val="22"/>
        </w:rPr>
        <w:t xml:space="preserve">  </w:t>
      </w:r>
      <w:r>
        <w:rPr>
          <w:rFonts w:ascii="Helvetica" w:hAnsi="Helvetica" w:cstheme="minorHAnsi"/>
          <w:noProof/>
          <w:sz w:val="22"/>
          <w:szCs w:val="22"/>
        </w:rPr>
        <w:drawing>
          <wp:inline distT="0" distB="0" distL="0" distR="0" wp14:anchorId="09FE797B" wp14:editId="138C5BA4">
            <wp:extent cx="2449609" cy="2520000"/>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9609" cy="2520000"/>
                    </a:xfrm>
                    <a:prstGeom prst="rect">
                      <a:avLst/>
                    </a:prstGeom>
                  </pic:spPr>
                </pic:pic>
              </a:graphicData>
            </a:graphic>
          </wp:inline>
        </w:drawing>
      </w:r>
    </w:p>
    <w:p w14:paraId="74BBD28F" w14:textId="77777777" w:rsidR="004124BB" w:rsidRDefault="004124BB" w:rsidP="00C01DBA">
      <w:pPr>
        <w:spacing w:line="276" w:lineRule="auto"/>
        <w:rPr>
          <w:rFonts w:ascii="Helvetica" w:hAnsi="Helvetica" w:cstheme="minorHAnsi"/>
          <w:sz w:val="22"/>
          <w:szCs w:val="22"/>
        </w:rPr>
      </w:pPr>
    </w:p>
    <w:p w14:paraId="22308CF7" w14:textId="30DA84DD" w:rsidR="000327D2" w:rsidRDefault="000327D2" w:rsidP="00C01DBA">
      <w:pPr>
        <w:spacing w:line="276" w:lineRule="auto"/>
        <w:rPr>
          <w:rFonts w:ascii="Helvetica" w:hAnsi="Helvetica" w:cstheme="minorHAnsi"/>
          <w:sz w:val="22"/>
          <w:szCs w:val="22"/>
        </w:rPr>
      </w:pPr>
      <w:r>
        <w:rPr>
          <w:rFonts w:ascii="Helvetica" w:hAnsi="Helvetica" w:cstheme="minorHAnsi"/>
          <w:noProof/>
          <w:sz w:val="22"/>
          <w:szCs w:val="22"/>
        </w:rPr>
        <w:drawing>
          <wp:inline distT="0" distB="0" distL="0" distR="0" wp14:anchorId="24661B7A" wp14:editId="6ADA0555">
            <wp:extent cx="2449609" cy="2520000"/>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9609" cy="2520000"/>
                    </a:xfrm>
                    <a:prstGeom prst="rect">
                      <a:avLst/>
                    </a:prstGeom>
                  </pic:spPr>
                </pic:pic>
              </a:graphicData>
            </a:graphic>
          </wp:inline>
        </w:drawing>
      </w:r>
      <w:r>
        <w:rPr>
          <w:rFonts w:ascii="Helvetica" w:hAnsi="Helvetica" w:cstheme="minorHAnsi"/>
          <w:sz w:val="22"/>
          <w:szCs w:val="22"/>
        </w:rPr>
        <w:t xml:space="preserve"> </w:t>
      </w:r>
      <w:r w:rsidR="004124BB">
        <w:rPr>
          <w:rFonts w:ascii="Helvetica" w:hAnsi="Helvetica" w:cstheme="minorHAnsi"/>
          <w:sz w:val="22"/>
          <w:szCs w:val="22"/>
        </w:rPr>
        <w:t xml:space="preserve">  </w:t>
      </w:r>
      <w:r>
        <w:rPr>
          <w:rFonts w:ascii="Helvetica" w:hAnsi="Helvetica" w:cstheme="minorHAnsi"/>
          <w:sz w:val="22"/>
          <w:szCs w:val="22"/>
        </w:rPr>
        <w:t xml:space="preserve"> </w:t>
      </w:r>
      <w:r w:rsidR="004124BB">
        <w:rPr>
          <w:rFonts w:ascii="Helvetica" w:hAnsi="Helvetica" w:cstheme="minorHAnsi"/>
          <w:sz w:val="22"/>
          <w:szCs w:val="22"/>
        </w:rPr>
        <w:t xml:space="preserve">  </w:t>
      </w:r>
      <w:r>
        <w:rPr>
          <w:rFonts w:ascii="Helvetica" w:hAnsi="Helvetica" w:cstheme="minorHAnsi"/>
          <w:noProof/>
          <w:sz w:val="22"/>
          <w:szCs w:val="22"/>
        </w:rPr>
        <w:drawing>
          <wp:inline distT="0" distB="0" distL="0" distR="0" wp14:anchorId="4A608EA3" wp14:editId="554CB4B7">
            <wp:extent cx="2449609" cy="2520000"/>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f.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9609" cy="2520000"/>
                    </a:xfrm>
                    <a:prstGeom prst="rect">
                      <a:avLst/>
                    </a:prstGeom>
                  </pic:spPr>
                </pic:pic>
              </a:graphicData>
            </a:graphic>
          </wp:inline>
        </w:drawing>
      </w:r>
    </w:p>
    <w:p w14:paraId="4A8F3CFF" w14:textId="77777777" w:rsidR="0087443E" w:rsidRDefault="0087443E" w:rsidP="00C01DBA">
      <w:pPr>
        <w:spacing w:line="276" w:lineRule="auto"/>
        <w:rPr>
          <w:rFonts w:ascii="Helvetica" w:hAnsi="Helvetica" w:cstheme="minorHAnsi"/>
          <w:sz w:val="22"/>
          <w:szCs w:val="22"/>
        </w:rPr>
      </w:pPr>
    </w:p>
    <w:p w14:paraId="34ADE48C" w14:textId="77777777" w:rsidR="0087443E" w:rsidRPr="000A459B" w:rsidRDefault="0087443E" w:rsidP="00C01DBA">
      <w:pPr>
        <w:spacing w:line="276" w:lineRule="auto"/>
        <w:rPr>
          <w:rFonts w:ascii="Helvetica" w:hAnsi="Helvetica" w:cstheme="minorHAnsi"/>
          <w:sz w:val="18"/>
          <w:szCs w:val="18"/>
        </w:rPr>
      </w:pPr>
    </w:p>
    <w:p w14:paraId="5E8BE428" w14:textId="77777777" w:rsidR="003D06B4" w:rsidRDefault="003D06B4" w:rsidP="00C01DBA">
      <w:pPr>
        <w:spacing w:line="276" w:lineRule="auto"/>
        <w:rPr>
          <w:rFonts w:ascii="Helvetica" w:hAnsi="Helvetica" w:cstheme="minorHAnsi"/>
          <w:b/>
          <w:bCs/>
          <w:noProof/>
          <w:sz w:val="22"/>
          <w:szCs w:val="22"/>
        </w:rPr>
      </w:pPr>
    </w:p>
    <w:p w14:paraId="12F8B317" w14:textId="673B0717" w:rsidR="004124BB" w:rsidRPr="004124BB" w:rsidRDefault="004124BB" w:rsidP="00C01DBA">
      <w:pPr>
        <w:spacing w:line="276" w:lineRule="auto"/>
        <w:rPr>
          <w:rFonts w:ascii="Helvetica" w:hAnsi="Helvetica" w:cstheme="minorHAnsi"/>
          <w:b/>
          <w:bCs/>
          <w:noProof/>
          <w:sz w:val="22"/>
          <w:szCs w:val="22"/>
        </w:rPr>
      </w:pPr>
      <w:r w:rsidRPr="004124BB">
        <w:rPr>
          <w:rFonts w:ascii="Helvetica" w:hAnsi="Helvetica" w:cstheme="minorHAnsi"/>
          <w:b/>
          <w:bCs/>
          <w:noProof/>
          <w:sz w:val="22"/>
          <w:szCs w:val="22"/>
        </w:rPr>
        <w:t>Die besten Studien- und Lehrgänge</w:t>
      </w:r>
    </w:p>
    <w:p w14:paraId="6563A87F" w14:textId="77777777" w:rsidR="004124BB" w:rsidRDefault="004124BB" w:rsidP="00C01DBA">
      <w:pPr>
        <w:spacing w:line="276" w:lineRule="auto"/>
        <w:rPr>
          <w:rFonts w:ascii="Helvetica" w:hAnsi="Helvetica" w:cstheme="minorHAnsi"/>
          <w:noProof/>
          <w:sz w:val="22"/>
          <w:szCs w:val="22"/>
        </w:rPr>
      </w:pPr>
    </w:p>
    <w:p w14:paraId="4D71BC0A" w14:textId="289F8F1A" w:rsidR="0087443E" w:rsidRDefault="0087443E" w:rsidP="00C01DBA">
      <w:pPr>
        <w:spacing w:line="276" w:lineRule="auto"/>
        <w:rPr>
          <w:rFonts w:ascii="Helvetica" w:hAnsi="Helvetica" w:cstheme="minorHAnsi"/>
          <w:noProof/>
          <w:sz w:val="22"/>
          <w:szCs w:val="22"/>
        </w:rPr>
      </w:pPr>
      <w:r>
        <w:rPr>
          <w:rFonts w:ascii="Helvetica" w:hAnsi="Helvetica" w:cstheme="minorHAnsi"/>
          <w:noProof/>
          <w:sz w:val="22"/>
          <w:szCs w:val="22"/>
        </w:rPr>
        <w:drawing>
          <wp:inline distT="0" distB="0" distL="0" distR="0" wp14:anchorId="31B95645" wp14:editId="14C584E9">
            <wp:extent cx="2489006" cy="216000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helo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9006" cy="2160000"/>
                    </a:xfrm>
                    <a:prstGeom prst="rect">
                      <a:avLst/>
                    </a:prstGeom>
                  </pic:spPr>
                </pic:pic>
              </a:graphicData>
            </a:graphic>
          </wp:inline>
        </w:drawing>
      </w:r>
      <w:r w:rsidRPr="0087443E">
        <w:rPr>
          <w:rFonts w:ascii="Helvetica" w:hAnsi="Helvetica" w:cstheme="minorHAnsi"/>
          <w:noProof/>
          <w:sz w:val="22"/>
          <w:szCs w:val="22"/>
        </w:rPr>
        <w:t xml:space="preserve"> </w:t>
      </w:r>
      <w:r w:rsidR="005555E7">
        <w:rPr>
          <w:rFonts w:ascii="Helvetica" w:hAnsi="Helvetica" w:cstheme="minorHAnsi"/>
          <w:noProof/>
          <w:sz w:val="22"/>
          <w:szCs w:val="22"/>
        </w:rPr>
        <w:t xml:space="preserve"> </w:t>
      </w:r>
      <w:r w:rsidR="005555E7">
        <w:rPr>
          <w:rFonts w:ascii="Helvetica" w:hAnsi="Helvetica" w:cstheme="minorHAnsi"/>
          <w:noProof/>
          <w:sz w:val="22"/>
          <w:szCs w:val="22"/>
        </w:rPr>
        <w:drawing>
          <wp:inline distT="0" distB="0" distL="0" distR="0" wp14:anchorId="4DA3961A" wp14:editId="17C24574">
            <wp:extent cx="2489006" cy="216000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t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9006" cy="2160000"/>
                    </a:xfrm>
                    <a:prstGeom prst="rect">
                      <a:avLst/>
                    </a:prstGeom>
                  </pic:spPr>
                </pic:pic>
              </a:graphicData>
            </a:graphic>
          </wp:inline>
        </w:drawing>
      </w:r>
    </w:p>
    <w:p w14:paraId="6AE46B8E" w14:textId="77777777" w:rsidR="0087443E" w:rsidRPr="000A459B" w:rsidRDefault="0087443E" w:rsidP="00C01DBA">
      <w:pPr>
        <w:spacing w:line="276" w:lineRule="auto"/>
        <w:rPr>
          <w:rFonts w:ascii="Helvetica" w:hAnsi="Helvetica" w:cstheme="minorHAnsi"/>
          <w:noProof/>
          <w:sz w:val="13"/>
          <w:szCs w:val="13"/>
        </w:rPr>
      </w:pPr>
    </w:p>
    <w:p w14:paraId="54026101" w14:textId="4C95DED5" w:rsidR="0087443E" w:rsidRDefault="0087443E" w:rsidP="00C01DBA">
      <w:pPr>
        <w:spacing w:line="276" w:lineRule="auto"/>
        <w:rPr>
          <w:rFonts w:ascii="Helvetica" w:hAnsi="Helvetica" w:cstheme="minorHAnsi"/>
          <w:sz w:val="22"/>
          <w:szCs w:val="22"/>
        </w:rPr>
      </w:pPr>
      <w:r>
        <w:rPr>
          <w:rFonts w:ascii="Helvetica" w:hAnsi="Helvetica" w:cstheme="minorHAnsi"/>
          <w:noProof/>
          <w:sz w:val="22"/>
          <w:szCs w:val="22"/>
        </w:rPr>
        <w:drawing>
          <wp:inline distT="0" distB="0" distL="0" distR="0" wp14:anchorId="6483B9C0" wp14:editId="0AD9393C">
            <wp:extent cx="2560530" cy="216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530" cy="2160000"/>
                    </a:xfrm>
                    <a:prstGeom prst="rect">
                      <a:avLst/>
                    </a:prstGeom>
                  </pic:spPr>
                </pic:pic>
              </a:graphicData>
            </a:graphic>
          </wp:inline>
        </w:drawing>
      </w:r>
    </w:p>
    <w:p w14:paraId="2C927AE1" w14:textId="77777777" w:rsidR="0087443E" w:rsidRPr="000A459B" w:rsidRDefault="0087443E" w:rsidP="00C01DBA">
      <w:pPr>
        <w:spacing w:line="276" w:lineRule="auto"/>
        <w:rPr>
          <w:rFonts w:ascii="Helvetica" w:hAnsi="Helvetica" w:cstheme="minorHAnsi"/>
          <w:sz w:val="15"/>
          <w:szCs w:val="15"/>
        </w:rPr>
      </w:pPr>
    </w:p>
    <w:p w14:paraId="72BD972C" w14:textId="5EBB4474" w:rsidR="000327D2" w:rsidRDefault="00CC0258" w:rsidP="00C01DBA">
      <w:pPr>
        <w:spacing w:line="276" w:lineRule="auto"/>
        <w:rPr>
          <w:rFonts w:ascii="Helvetica" w:hAnsi="Helvetica" w:cstheme="minorHAnsi"/>
          <w:sz w:val="22"/>
          <w:szCs w:val="22"/>
        </w:rPr>
      </w:pPr>
      <w:r>
        <w:rPr>
          <w:rFonts w:ascii="Helvetica" w:hAnsi="Helvetica" w:cstheme="minorHAnsi"/>
          <w:sz w:val="22"/>
          <w:szCs w:val="22"/>
        </w:rPr>
        <w:t xml:space="preserve"> </w:t>
      </w:r>
      <w:r>
        <w:rPr>
          <w:rFonts w:ascii="Helvetica" w:hAnsi="Helvetica" w:cstheme="minorHAnsi"/>
          <w:noProof/>
          <w:sz w:val="22"/>
          <w:szCs w:val="22"/>
        </w:rPr>
        <w:drawing>
          <wp:inline distT="0" distB="0" distL="0" distR="0" wp14:anchorId="74EDC7DA" wp14:editId="510B7F6D">
            <wp:extent cx="5125251" cy="3450753"/>
            <wp:effectExtent l="0" t="0" r="5715"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studiengän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5022" cy="3464065"/>
                    </a:xfrm>
                    <a:prstGeom prst="rect">
                      <a:avLst/>
                    </a:prstGeom>
                  </pic:spPr>
                </pic:pic>
              </a:graphicData>
            </a:graphic>
          </wp:inline>
        </w:drawing>
      </w:r>
      <w:r w:rsidR="004124BB">
        <w:rPr>
          <w:rFonts w:ascii="Helvetica" w:hAnsi="Helvetica" w:cstheme="minorHAnsi"/>
          <w:sz w:val="22"/>
          <w:szCs w:val="22"/>
        </w:rPr>
        <w:t xml:space="preserve"> </w:t>
      </w:r>
    </w:p>
    <w:p w14:paraId="7C54AFA6" w14:textId="7187F44C" w:rsidR="004124BB" w:rsidRDefault="004124BB">
      <w:pPr>
        <w:rPr>
          <w:rFonts w:ascii="Helvetica" w:hAnsi="Helvetica" w:cstheme="minorHAnsi"/>
          <w:sz w:val="22"/>
          <w:szCs w:val="22"/>
        </w:rPr>
      </w:pPr>
      <w:r>
        <w:rPr>
          <w:rFonts w:ascii="Helvetica" w:hAnsi="Helvetica" w:cstheme="minorHAnsi"/>
          <w:sz w:val="22"/>
          <w:szCs w:val="22"/>
        </w:rPr>
        <w:br w:type="page"/>
      </w:r>
    </w:p>
    <w:p w14:paraId="07B40724" w14:textId="77777777" w:rsidR="000327D2" w:rsidRDefault="000327D2" w:rsidP="00C01DBA">
      <w:pPr>
        <w:spacing w:line="276" w:lineRule="auto"/>
        <w:rPr>
          <w:rFonts w:ascii="Helvetica" w:hAnsi="Helvetica" w:cstheme="minorHAnsi"/>
          <w:sz w:val="22"/>
          <w:szCs w:val="22"/>
        </w:rPr>
      </w:pPr>
    </w:p>
    <w:p w14:paraId="4A1587F2" w14:textId="7870D160" w:rsidR="000327D2" w:rsidRPr="000A459B" w:rsidRDefault="000327D2" w:rsidP="00C01DBA">
      <w:pPr>
        <w:spacing w:line="276" w:lineRule="auto"/>
        <w:rPr>
          <w:rFonts w:ascii="Helvetica" w:hAnsi="Helvetica" w:cstheme="minorHAnsi"/>
          <w:b/>
          <w:bCs/>
          <w:sz w:val="22"/>
          <w:szCs w:val="22"/>
        </w:rPr>
      </w:pPr>
      <w:r w:rsidRPr="000A459B">
        <w:rPr>
          <w:rFonts w:ascii="Helvetica" w:hAnsi="Helvetica" w:cstheme="minorHAnsi"/>
          <w:b/>
          <w:bCs/>
          <w:sz w:val="22"/>
          <w:szCs w:val="22"/>
        </w:rPr>
        <w:t>Erklärung zum Ranking</w:t>
      </w:r>
    </w:p>
    <w:p w14:paraId="1B1D59BF" w14:textId="5008B041" w:rsidR="000327D2" w:rsidRDefault="000327D2" w:rsidP="00C01DBA">
      <w:pPr>
        <w:spacing w:line="276" w:lineRule="auto"/>
        <w:rPr>
          <w:rFonts w:ascii="Helvetica" w:hAnsi="Helvetica" w:cstheme="minorHAnsi"/>
          <w:sz w:val="22"/>
          <w:szCs w:val="22"/>
        </w:rPr>
      </w:pPr>
    </w:p>
    <w:p w14:paraId="1AB9B9A9" w14:textId="4F0673E7" w:rsidR="000327D2" w:rsidRDefault="000327D2" w:rsidP="000327D2">
      <w:pPr>
        <w:pStyle w:val="Listenabsatz"/>
        <w:numPr>
          <w:ilvl w:val="0"/>
          <w:numId w:val="2"/>
        </w:numPr>
        <w:spacing w:line="276" w:lineRule="auto"/>
        <w:rPr>
          <w:rFonts w:ascii="Helvetica" w:hAnsi="Helvetica" w:cstheme="minorHAnsi"/>
          <w:sz w:val="22"/>
          <w:szCs w:val="22"/>
        </w:rPr>
      </w:pPr>
      <w:r w:rsidRPr="004124BB">
        <w:rPr>
          <w:rFonts w:ascii="Helvetica" w:hAnsi="Helvetica" w:cstheme="minorHAnsi"/>
          <w:sz w:val="22"/>
          <w:szCs w:val="22"/>
        </w:rPr>
        <w:t>5'</w:t>
      </w:r>
      <w:r w:rsidR="004124BB" w:rsidRPr="004124BB">
        <w:rPr>
          <w:rFonts w:ascii="Helvetica" w:hAnsi="Helvetica" w:cstheme="minorHAnsi"/>
          <w:sz w:val="22"/>
          <w:szCs w:val="22"/>
        </w:rPr>
        <w:t>852</w:t>
      </w:r>
      <w:r w:rsidRPr="004124BB">
        <w:rPr>
          <w:rFonts w:ascii="Helvetica" w:hAnsi="Helvetica" w:cstheme="minorHAnsi"/>
          <w:sz w:val="22"/>
          <w:szCs w:val="22"/>
        </w:rPr>
        <w:t xml:space="preserve"> Bewertungen im Zeitraum vom 1. November 2016 bis 15. Januar 2020 wurden berücksichtigt</w:t>
      </w:r>
      <w:r w:rsidRPr="000A459B">
        <w:rPr>
          <w:rFonts w:ascii="Helvetica" w:hAnsi="Helvetica" w:cstheme="minorHAnsi"/>
          <w:sz w:val="22"/>
          <w:szCs w:val="22"/>
        </w:rPr>
        <w:t>.</w:t>
      </w:r>
    </w:p>
    <w:p w14:paraId="425355DC" w14:textId="77777777" w:rsidR="000327D2" w:rsidRDefault="000327D2" w:rsidP="000327D2">
      <w:pPr>
        <w:pStyle w:val="Listenabsatz"/>
        <w:numPr>
          <w:ilvl w:val="0"/>
          <w:numId w:val="2"/>
        </w:numPr>
        <w:spacing w:line="276" w:lineRule="auto"/>
        <w:rPr>
          <w:rFonts w:ascii="Helvetica" w:hAnsi="Helvetica" w:cstheme="minorHAnsi"/>
          <w:sz w:val="22"/>
          <w:szCs w:val="22"/>
        </w:rPr>
      </w:pPr>
      <w:r w:rsidRPr="000A459B">
        <w:rPr>
          <w:rFonts w:ascii="Helvetica" w:hAnsi="Helvetica" w:cstheme="minorHAnsi"/>
          <w:sz w:val="22"/>
          <w:szCs w:val="22"/>
        </w:rPr>
        <w:t>Jeder Erfahrungsbericht wird durch eduwo kontrolliert. Diskriminierende, beleidigende, rufschädigende,</w:t>
      </w:r>
      <w:r>
        <w:rPr>
          <w:rFonts w:ascii="Helvetica" w:hAnsi="Helvetica" w:cstheme="minorHAnsi"/>
          <w:sz w:val="22"/>
          <w:szCs w:val="22"/>
        </w:rPr>
        <w:t xml:space="preserve"> </w:t>
      </w:r>
      <w:r w:rsidRPr="000A459B">
        <w:rPr>
          <w:rFonts w:ascii="Helvetica" w:hAnsi="Helvetica" w:cstheme="minorHAnsi"/>
          <w:sz w:val="22"/>
          <w:szCs w:val="22"/>
        </w:rPr>
        <w:t>rassistische oder vulgäre Aussagen werden umgehend gelöscht.</w:t>
      </w:r>
    </w:p>
    <w:p w14:paraId="2772B64C" w14:textId="5D77F775" w:rsidR="000327D2" w:rsidRDefault="000327D2" w:rsidP="000327D2">
      <w:pPr>
        <w:pStyle w:val="Listenabsatz"/>
        <w:numPr>
          <w:ilvl w:val="0"/>
          <w:numId w:val="2"/>
        </w:numPr>
        <w:spacing w:line="276" w:lineRule="auto"/>
        <w:rPr>
          <w:rFonts w:ascii="Helvetica" w:hAnsi="Helvetica" w:cstheme="minorHAnsi"/>
          <w:sz w:val="22"/>
          <w:szCs w:val="22"/>
        </w:rPr>
      </w:pPr>
      <w:r w:rsidRPr="000A459B">
        <w:rPr>
          <w:rFonts w:ascii="Helvetica" w:hAnsi="Helvetica" w:cstheme="minorHAnsi"/>
          <w:sz w:val="22"/>
          <w:szCs w:val="22"/>
        </w:rPr>
        <w:t xml:space="preserve">Es wurden nur Schulen mit mindestens 15 Erfahrungsberichten </w:t>
      </w:r>
      <w:r>
        <w:rPr>
          <w:rFonts w:ascii="Helvetica" w:hAnsi="Helvetica" w:cstheme="minorHAnsi"/>
          <w:sz w:val="22"/>
          <w:szCs w:val="22"/>
        </w:rPr>
        <w:t>und Studien-</w:t>
      </w:r>
      <w:r w:rsidR="00141B59">
        <w:rPr>
          <w:rFonts w:ascii="Helvetica" w:hAnsi="Helvetica" w:cstheme="minorHAnsi"/>
          <w:sz w:val="22"/>
          <w:szCs w:val="22"/>
        </w:rPr>
        <w:t xml:space="preserve"> </w:t>
      </w:r>
      <w:r>
        <w:rPr>
          <w:rFonts w:ascii="Helvetica" w:hAnsi="Helvetica" w:cstheme="minorHAnsi"/>
          <w:sz w:val="22"/>
          <w:szCs w:val="22"/>
        </w:rPr>
        <w:t>/</w:t>
      </w:r>
      <w:r w:rsidR="00141B59">
        <w:rPr>
          <w:rFonts w:ascii="Helvetica" w:hAnsi="Helvetica" w:cstheme="minorHAnsi"/>
          <w:sz w:val="22"/>
          <w:szCs w:val="22"/>
        </w:rPr>
        <w:t xml:space="preserve"> </w:t>
      </w:r>
      <w:r>
        <w:rPr>
          <w:rFonts w:ascii="Helvetica" w:hAnsi="Helvetica" w:cstheme="minorHAnsi"/>
          <w:sz w:val="22"/>
          <w:szCs w:val="22"/>
        </w:rPr>
        <w:t xml:space="preserve">Lehrgänge mit 5 Erfahrungsberichten </w:t>
      </w:r>
      <w:r w:rsidRPr="000A459B">
        <w:rPr>
          <w:rFonts w:ascii="Helvetica" w:hAnsi="Helvetica" w:cstheme="minorHAnsi"/>
          <w:sz w:val="22"/>
          <w:szCs w:val="22"/>
        </w:rPr>
        <w:t>ins Ranking aufgenommen.</w:t>
      </w:r>
    </w:p>
    <w:p w14:paraId="46F56AFD" w14:textId="1DEA8B54" w:rsidR="000327D2" w:rsidRPr="000A459B" w:rsidRDefault="000327D2" w:rsidP="000A459B">
      <w:pPr>
        <w:pStyle w:val="Listenabsatz"/>
        <w:numPr>
          <w:ilvl w:val="0"/>
          <w:numId w:val="2"/>
        </w:numPr>
        <w:spacing w:line="276" w:lineRule="auto"/>
        <w:rPr>
          <w:rFonts w:ascii="Helvetica" w:hAnsi="Helvetica" w:cstheme="minorHAnsi"/>
          <w:sz w:val="22"/>
          <w:szCs w:val="22"/>
        </w:rPr>
      </w:pPr>
      <w:r w:rsidRPr="000A459B">
        <w:rPr>
          <w:rFonts w:ascii="Helvetica" w:hAnsi="Helvetica" w:cstheme="minorHAnsi"/>
          <w:sz w:val="22"/>
          <w:szCs w:val="22"/>
        </w:rPr>
        <w:t>Ein bis fünf Stern(e) für die folgenden Kriterien: Dozenten/Lehrer, Ausstattung der Schule, Organisation der Schule,</w:t>
      </w:r>
      <w:r>
        <w:rPr>
          <w:rFonts w:ascii="Helvetica" w:hAnsi="Helvetica" w:cstheme="minorHAnsi"/>
          <w:sz w:val="22"/>
          <w:szCs w:val="22"/>
        </w:rPr>
        <w:t xml:space="preserve"> </w:t>
      </w:r>
      <w:r w:rsidRPr="000A459B">
        <w:rPr>
          <w:rFonts w:ascii="Helvetica" w:hAnsi="Helvetica" w:cstheme="minorHAnsi"/>
          <w:sz w:val="22"/>
          <w:szCs w:val="22"/>
        </w:rPr>
        <w:t>Rahmenangebot/Umfeld, Lehrinhalt.</w:t>
      </w:r>
    </w:p>
    <w:p w14:paraId="5B2B16B2" w14:textId="77777777" w:rsidR="000327D2" w:rsidRDefault="000327D2" w:rsidP="000327D2">
      <w:pPr>
        <w:pStyle w:val="Listenabsatz"/>
        <w:numPr>
          <w:ilvl w:val="0"/>
          <w:numId w:val="2"/>
        </w:numPr>
        <w:spacing w:line="276" w:lineRule="auto"/>
        <w:rPr>
          <w:rFonts w:ascii="Helvetica" w:hAnsi="Helvetica" w:cstheme="minorHAnsi"/>
          <w:sz w:val="22"/>
          <w:szCs w:val="22"/>
        </w:rPr>
      </w:pPr>
      <w:r w:rsidRPr="000A459B">
        <w:rPr>
          <w:rFonts w:ascii="Helvetica" w:hAnsi="Helvetica" w:cstheme="minorHAnsi"/>
          <w:sz w:val="22"/>
          <w:szCs w:val="22"/>
        </w:rPr>
        <w:t>1 Stern = Schwach, 2 Sterne = Ungenügend, 3 Sterne = Genügend, 4 Sterne = Gut, 5 Sterne = Sehr gut</w:t>
      </w:r>
    </w:p>
    <w:p w14:paraId="47FDF00A" w14:textId="77777777" w:rsidR="000327D2" w:rsidRDefault="000327D2" w:rsidP="000327D2">
      <w:pPr>
        <w:pStyle w:val="Listenabsatz"/>
        <w:numPr>
          <w:ilvl w:val="0"/>
          <w:numId w:val="2"/>
        </w:numPr>
        <w:spacing w:line="276" w:lineRule="auto"/>
        <w:rPr>
          <w:rFonts w:ascii="Helvetica" w:hAnsi="Helvetica" w:cstheme="minorHAnsi"/>
          <w:sz w:val="22"/>
          <w:szCs w:val="22"/>
        </w:rPr>
      </w:pPr>
      <w:r w:rsidRPr="000A459B">
        <w:rPr>
          <w:rFonts w:ascii="Helvetica" w:hAnsi="Helvetica" w:cstheme="minorHAnsi"/>
          <w:sz w:val="22"/>
          <w:szCs w:val="22"/>
        </w:rPr>
        <w:t>Berechnung: ((Durchschnittsnote x 8 + W-Rate / 10) / 10) x (Anzahl Bewertungen / (Anzahl Bewertungen + 1))</w:t>
      </w:r>
    </w:p>
    <w:p w14:paraId="2FD86335" w14:textId="20571644" w:rsidR="000327D2" w:rsidRPr="000A459B" w:rsidRDefault="000327D2" w:rsidP="000A459B">
      <w:pPr>
        <w:pStyle w:val="Listenabsatz"/>
        <w:numPr>
          <w:ilvl w:val="0"/>
          <w:numId w:val="2"/>
        </w:numPr>
        <w:spacing w:line="276" w:lineRule="auto"/>
        <w:rPr>
          <w:rFonts w:ascii="Helvetica" w:hAnsi="Helvetica" w:cstheme="minorHAnsi"/>
          <w:sz w:val="22"/>
          <w:szCs w:val="22"/>
        </w:rPr>
      </w:pPr>
      <w:r w:rsidRPr="000A459B">
        <w:rPr>
          <w:rFonts w:ascii="Helvetica" w:hAnsi="Helvetica" w:cstheme="minorHAnsi"/>
          <w:sz w:val="22"/>
          <w:szCs w:val="22"/>
        </w:rPr>
        <w:t>Die freien Textfelder (Mitteilung, Pro und Contra) hatten keinen Einfluss auf das Ranking.</w:t>
      </w:r>
    </w:p>
    <w:p w14:paraId="785E8C78" w14:textId="73EE9874" w:rsidR="000327D2" w:rsidRPr="000A459B" w:rsidRDefault="000327D2" w:rsidP="000A459B">
      <w:pPr>
        <w:spacing w:line="276" w:lineRule="auto"/>
        <w:rPr>
          <w:rFonts w:ascii="Helvetica" w:hAnsi="Helvetica" w:cstheme="minorHAnsi"/>
          <w:sz w:val="22"/>
          <w:szCs w:val="22"/>
        </w:rPr>
      </w:pPr>
    </w:p>
    <w:sectPr w:rsidR="000327D2" w:rsidRPr="000A459B" w:rsidSect="000054CB">
      <w:headerReference w:type="default" r:id="rId16"/>
      <w:footerReference w:type="even" r:id="rId17"/>
      <w:footerReference w:type="default" r:id="rId1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891C2" w14:textId="77777777" w:rsidR="004B71CE" w:rsidRDefault="004B71CE" w:rsidP="00C01DBA">
      <w:r>
        <w:separator/>
      </w:r>
    </w:p>
  </w:endnote>
  <w:endnote w:type="continuationSeparator" w:id="0">
    <w:p w14:paraId="2315A609" w14:textId="77777777" w:rsidR="004B71CE" w:rsidRDefault="004B71CE" w:rsidP="00C01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839502107"/>
      <w:docPartObj>
        <w:docPartGallery w:val="Page Numbers (Bottom of Page)"/>
        <w:docPartUnique/>
      </w:docPartObj>
    </w:sdtPr>
    <w:sdtEndPr>
      <w:rPr>
        <w:rStyle w:val="Seitenzahl"/>
      </w:rPr>
    </w:sdtEndPr>
    <w:sdtContent>
      <w:p w14:paraId="335DECC4" w14:textId="7BF56E43" w:rsidR="00F25EF2" w:rsidRDefault="00F25EF2" w:rsidP="00AB185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D9F349D" w14:textId="77777777" w:rsidR="00F25EF2" w:rsidRDefault="00F25EF2" w:rsidP="000A459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ascii="Helvetica" w:hAnsi="Helvetica"/>
        <w:sz w:val="18"/>
        <w:szCs w:val="18"/>
      </w:rPr>
      <w:id w:val="442805580"/>
      <w:docPartObj>
        <w:docPartGallery w:val="Page Numbers (Bottom of Page)"/>
        <w:docPartUnique/>
      </w:docPartObj>
    </w:sdtPr>
    <w:sdtEndPr>
      <w:rPr>
        <w:rStyle w:val="Seitenzahl"/>
      </w:rPr>
    </w:sdtEndPr>
    <w:sdtContent>
      <w:p w14:paraId="3C12F9C8" w14:textId="2BCC37C3" w:rsidR="00F25EF2" w:rsidRPr="000A459B" w:rsidRDefault="00F25EF2" w:rsidP="00AB1852">
        <w:pPr>
          <w:pStyle w:val="Fuzeile"/>
          <w:framePr w:wrap="none" w:vAnchor="text" w:hAnchor="margin" w:xAlign="right" w:y="1"/>
          <w:rPr>
            <w:rStyle w:val="Seitenzahl"/>
            <w:rFonts w:ascii="Helvetica" w:hAnsi="Helvetica"/>
            <w:sz w:val="18"/>
            <w:szCs w:val="18"/>
          </w:rPr>
        </w:pPr>
        <w:r w:rsidRPr="000A459B">
          <w:rPr>
            <w:rStyle w:val="Seitenzahl"/>
            <w:rFonts w:ascii="Helvetica" w:hAnsi="Helvetica"/>
            <w:sz w:val="18"/>
            <w:szCs w:val="18"/>
          </w:rPr>
          <w:fldChar w:fldCharType="begin"/>
        </w:r>
        <w:r w:rsidRPr="000A459B">
          <w:rPr>
            <w:rStyle w:val="Seitenzahl"/>
            <w:rFonts w:ascii="Helvetica" w:hAnsi="Helvetica"/>
            <w:sz w:val="18"/>
            <w:szCs w:val="18"/>
          </w:rPr>
          <w:instrText xml:space="preserve"> PAGE </w:instrText>
        </w:r>
        <w:r w:rsidRPr="000A459B">
          <w:rPr>
            <w:rStyle w:val="Seitenzahl"/>
            <w:rFonts w:ascii="Helvetica" w:hAnsi="Helvetica"/>
            <w:sz w:val="18"/>
            <w:szCs w:val="18"/>
          </w:rPr>
          <w:fldChar w:fldCharType="separate"/>
        </w:r>
        <w:r w:rsidRPr="000A459B">
          <w:rPr>
            <w:rStyle w:val="Seitenzahl"/>
            <w:rFonts w:ascii="Helvetica" w:hAnsi="Helvetica"/>
            <w:noProof/>
            <w:sz w:val="18"/>
            <w:szCs w:val="18"/>
          </w:rPr>
          <w:t>1</w:t>
        </w:r>
        <w:r w:rsidRPr="000A459B">
          <w:rPr>
            <w:rStyle w:val="Seitenzahl"/>
            <w:rFonts w:ascii="Helvetica" w:hAnsi="Helvetica"/>
            <w:sz w:val="18"/>
            <w:szCs w:val="18"/>
          </w:rPr>
          <w:fldChar w:fldCharType="end"/>
        </w:r>
      </w:p>
    </w:sdtContent>
  </w:sdt>
  <w:p w14:paraId="60464DE1" w14:textId="44DA8C63" w:rsidR="00F25EF2" w:rsidRPr="000A459B" w:rsidRDefault="00F25EF2" w:rsidP="000A459B">
    <w:pPr>
      <w:pStyle w:val="Fuzeile"/>
      <w:ind w:right="360"/>
      <w:rPr>
        <w:rFonts w:ascii="Helvetica" w:hAnsi="Helvetica"/>
        <w:sz w:val="18"/>
        <w:szCs w:val="18"/>
      </w:rPr>
    </w:pPr>
    <w:r w:rsidRPr="000A459B">
      <w:rPr>
        <w:rFonts w:ascii="Helvetica" w:hAnsi="Helvetica"/>
        <w:sz w:val="18"/>
        <w:szCs w:val="18"/>
      </w:rPr>
      <w:tab/>
    </w:r>
    <w:r w:rsidRPr="000A459B">
      <w:rPr>
        <w:rFonts w:ascii="Helvetica" w:hAnsi="Helvetica"/>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4DE23" w14:textId="77777777" w:rsidR="004B71CE" w:rsidRDefault="004B71CE" w:rsidP="00C01DBA">
      <w:r>
        <w:separator/>
      </w:r>
    </w:p>
  </w:footnote>
  <w:footnote w:type="continuationSeparator" w:id="0">
    <w:p w14:paraId="4FEAD6B9" w14:textId="77777777" w:rsidR="004B71CE" w:rsidRDefault="004B71CE" w:rsidP="00C01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C3D77" w14:textId="3BDAAE71" w:rsidR="00C01DBA" w:rsidRPr="000A459B" w:rsidRDefault="00C01DBA">
    <w:pPr>
      <w:pStyle w:val="Kopfzeile"/>
      <w:rPr>
        <w:rFonts w:ascii="Helvetica" w:hAnsi="Helvetica"/>
        <w:sz w:val="18"/>
        <w:szCs w:val="18"/>
      </w:rPr>
    </w:pPr>
    <w:r w:rsidRPr="000A459B">
      <w:rPr>
        <w:noProof/>
        <w:sz w:val="21"/>
        <w:szCs w:val="21"/>
      </w:rPr>
      <w:drawing>
        <wp:anchor distT="0" distB="0" distL="114300" distR="114300" simplePos="0" relativeHeight="251658240" behindDoc="0" locked="0" layoutInCell="1" allowOverlap="1" wp14:anchorId="206731EF" wp14:editId="730A0F30">
          <wp:simplePos x="0" y="0"/>
          <wp:positionH relativeFrom="column">
            <wp:posOffset>4043680</wp:posOffset>
          </wp:positionH>
          <wp:positionV relativeFrom="paragraph">
            <wp:posOffset>-106680</wp:posOffset>
          </wp:positionV>
          <wp:extent cx="1733550" cy="50066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wo_logo.png"/>
                  <pic:cNvPicPr/>
                </pic:nvPicPr>
                <pic:blipFill>
                  <a:blip r:embed="rId1">
                    <a:extLst>
                      <a:ext uri="{28A0092B-C50C-407E-A947-70E740481C1C}">
                        <a14:useLocalDpi xmlns:a14="http://schemas.microsoft.com/office/drawing/2010/main" val="0"/>
                      </a:ext>
                    </a:extLst>
                  </a:blip>
                  <a:stretch>
                    <a:fillRect/>
                  </a:stretch>
                </pic:blipFill>
                <pic:spPr>
                  <a:xfrm>
                    <a:off x="0" y="0"/>
                    <a:ext cx="1733550" cy="500664"/>
                  </a:xfrm>
                  <a:prstGeom prst="rect">
                    <a:avLst/>
                  </a:prstGeom>
                </pic:spPr>
              </pic:pic>
            </a:graphicData>
          </a:graphic>
          <wp14:sizeRelH relativeFrom="page">
            <wp14:pctWidth>0</wp14:pctWidth>
          </wp14:sizeRelH>
          <wp14:sizeRelV relativeFrom="page">
            <wp14:pctHeight>0</wp14:pctHeight>
          </wp14:sizeRelV>
        </wp:anchor>
      </w:drawing>
    </w:r>
    <w:r w:rsidRPr="000A459B">
      <w:rPr>
        <w:rFonts w:ascii="Helvetica" w:hAnsi="Helvetica"/>
        <w:sz w:val="18"/>
        <w:szCs w:val="18"/>
      </w:rPr>
      <w:t>Medienmitteilung</w:t>
    </w:r>
  </w:p>
  <w:p w14:paraId="16E62E43" w14:textId="3A04ADC1" w:rsidR="00C01DBA" w:rsidRPr="000A459B" w:rsidRDefault="00C01DBA">
    <w:pPr>
      <w:pStyle w:val="Kopfzeile"/>
      <w:rPr>
        <w:rFonts w:ascii="Helvetica" w:hAnsi="Helvetica"/>
        <w:sz w:val="18"/>
        <w:szCs w:val="18"/>
      </w:rPr>
    </w:pPr>
    <w:r w:rsidRPr="000A459B">
      <w:rPr>
        <w:rFonts w:ascii="Helvetica" w:hAnsi="Helvetica"/>
        <w:sz w:val="18"/>
        <w:szCs w:val="18"/>
      </w:rPr>
      <w:t xml:space="preserve">Winterthur, </w:t>
    </w:r>
    <w:r w:rsidR="002A3A76">
      <w:rPr>
        <w:rFonts w:ascii="Helvetica" w:hAnsi="Helvetica"/>
        <w:sz w:val="18"/>
        <w:szCs w:val="18"/>
      </w:rPr>
      <w:t>6</w:t>
    </w:r>
    <w:r w:rsidRPr="000A459B">
      <w:rPr>
        <w:rFonts w:ascii="Helvetica" w:hAnsi="Helvetica"/>
        <w:sz w:val="18"/>
        <w:szCs w:val="18"/>
      </w:rPr>
      <w:t xml:space="preserve">. </w:t>
    </w:r>
    <w:r w:rsidR="00B279AB">
      <w:rPr>
        <w:rFonts w:ascii="Helvetica" w:hAnsi="Helvetica"/>
        <w:sz w:val="18"/>
        <w:szCs w:val="18"/>
      </w:rPr>
      <w:t>Februar</w:t>
    </w:r>
    <w:r w:rsidRPr="000A459B">
      <w:rPr>
        <w:rFonts w:ascii="Helvetica" w:hAnsi="Helvetica"/>
        <w:sz w:val="18"/>
        <w:szCs w:val="18"/>
      </w:rPr>
      <w:t xml:space="preserve"> 2020</w:t>
    </w:r>
  </w:p>
  <w:p w14:paraId="019B09F7" w14:textId="77777777" w:rsidR="00C01DBA" w:rsidRDefault="00C01DB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C48DB"/>
    <w:multiLevelType w:val="hybridMultilevel"/>
    <w:tmpl w:val="0568EB08"/>
    <w:lvl w:ilvl="0" w:tplc="01128238">
      <w:numFmt w:val="bullet"/>
      <w:lvlText w:val="-"/>
      <w:lvlJc w:val="left"/>
      <w:pPr>
        <w:ind w:left="720" w:hanging="360"/>
      </w:pPr>
      <w:rPr>
        <w:rFonts w:ascii="Helvetica" w:eastAsiaTheme="minorHAnsi" w:hAnsi="Helvetica"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6D3E5F"/>
    <w:multiLevelType w:val="hybridMultilevel"/>
    <w:tmpl w:val="BD2E2E8A"/>
    <w:lvl w:ilvl="0" w:tplc="4ACAB5D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296978"/>
    <w:multiLevelType w:val="hybridMultilevel"/>
    <w:tmpl w:val="F4E4538E"/>
    <w:lvl w:ilvl="0" w:tplc="04070001">
      <w:start w:val="1"/>
      <w:numFmt w:val="bullet"/>
      <w:lvlText w:val=""/>
      <w:lvlJc w:val="left"/>
      <w:pPr>
        <w:ind w:left="720" w:hanging="360"/>
      </w:pPr>
      <w:rPr>
        <w:rFonts w:ascii="Symbol" w:hAnsi="Symbol" w:hint="default"/>
      </w:rPr>
    </w:lvl>
    <w:lvl w:ilvl="1" w:tplc="020850C4">
      <w:numFmt w:val="bullet"/>
      <w:lvlText w:val="•"/>
      <w:lvlJc w:val="left"/>
      <w:pPr>
        <w:ind w:left="1440" w:hanging="360"/>
      </w:pPr>
      <w:rPr>
        <w:rFonts w:ascii="Helvetica" w:eastAsiaTheme="minorHAnsi" w:hAnsi="Helvetica" w:cstheme="minorHAns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140"/>
    <w:rsid w:val="000054CB"/>
    <w:rsid w:val="00021703"/>
    <w:rsid w:val="00024E66"/>
    <w:rsid w:val="000327D2"/>
    <w:rsid w:val="00041995"/>
    <w:rsid w:val="000429BC"/>
    <w:rsid w:val="00053610"/>
    <w:rsid w:val="000603D4"/>
    <w:rsid w:val="00061365"/>
    <w:rsid w:val="00066078"/>
    <w:rsid w:val="00070CDA"/>
    <w:rsid w:val="00072756"/>
    <w:rsid w:val="00074F03"/>
    <w:rsid w:val="00094542"/>
    <w:rsid w:val="00095A64"/>
    <w:rsid w:val="000A459B"/>
    <w:rsid w:val="000A6C0B"/>
    <w:rsid w:val="000B079A"/>
    <w:rsid w:val="000B1591"/>
    <w:rsid w:val="000B7715"/>
    <w:rsid w:val="000E1005"/>
    <w:rsid w:val="000F1F3A"/>
    <w:rsid w:val="000F3E7B"/>
    <w:rsid w:val="0010593E"/>
    <w:rsid w:val="00114C53"/>
    <w:rsid w:val="0013388B"/>
    <w:rsid w:val="00141B59"/>
    <w:rsid w:val="001653C8"/>
    <w:rsid w:val="0016541A"/>
    <w:rsid w:val="001853AC"/>
    <w:rsid w:val="00195473"/>
    <w:rsid w:val="00197FB8"/>
    <w:rsid w:val="001E4E62"/>
    <w:rsid w:val="00201C62"/>
    <w:rsid w:val="002068CB"/>
    <w:rsid w:val="00210D54"/>
    <w:rsid w:val="00212AD6"/>
    <w:rsid w:val="00240651"/>
    <w:rsid w:val="00240B03"/>
    <w:rsid w:val="00240E00"/>
    <w:rsid w:val="0024686B"/>
    <w:rsid w:val="002566B1"/>
    <w:rsid w:val="00293727"/>
    <w:rsid w:val="00296D3A"/>
    <w:rsid w:val="002A3A76"/>
    <w:rsid w:val="002B52BA"/>
    <w:rsid w:val="002D773C"/>
    <w:rsid w:val="002D7878"/>
    <w:rsid w:val="00317676"/>
    <w:rsid w:val="00351318"/>
    <w:rsid w:val="00354E81"/>
    <w:rsid w:val="00370489"/>
    <w:rsid w:val="00373717"/>
    <w:rsid w:val="00373799"/>
    <w:rsid w:val="003737EC"/>
    <w:rsid w:val="00384680"/>
    <w:rsid w:val="003921CC"/>
    <w:rsid w:val="003961BD"/>
    <w:rsid w:val="003A72E8"/>
    <w:rsid w:val="003C4E21"/>
    <w:rsid w:val="003D06B4"/>
    <w:rsid w:val="003E08B0"/>
    <w:rsid w:val="003E4A16"/>
    <w:rsid w:val="004043D1"/>
    <w:rsid w:val="004124BB"/>
    <w:rsid w:val="00422985"/>
    <w:rsid w:val="00433879"/>
    <w:rsid w:val="00437C7A"/>
    <w:rsid w:val="00453925"/>
    <w:rsid w:val="004707C8"/>
    <w:rsid w:val="004917B4"/>
    <w:rsid w:val="004A0345"/>
    <w:rsid w:val="004B71CE"/>
    <w:rsid w:val="004D6932"/>
    <w:rsid w:val="004F032E"/>
    <w:rsid w:val="004F36F9"/>
    <w:rsid w:val="00511574"/>
    <w:rsid w:val="00526C8E"/>
    <w:rsid w:val="00530515"/>
    <w:rsid w:val="00544A79"/>
    <w:rsid w:val="00545D4C"/>
    <w:rsid w:val="005555E7"/>
    <w:rsid w:val="00563140"/>
    <w:rsid w:val="00585DAE"/>
    <w:rsid w:val="00586024"/>
    <w:rsid w:val="00591034"/>
    <w:rsid w:val="005A7886"/>
    <w:rsid w:val="005B45EE"/>
    <w:rsid w:val="005F0915"/>
    <w:rsid w:val="0060520F"/>
    <w:rsid w:val="0061449E"/>
    <w:rsid w:val="00615955"/>
    <w:rsid w:val="00635222"/>
    <w:rsid w:val="0064003B"/>
    <w:rsid w:val="00651AC6"/>
    <w:rsid w:val="00651D71"/>
    <w:rsid w:val="0066236D"/>
    <w:rsid w:val="006753A3"/>
    <w:rsid w:val="006A13AA"/>
    <w:rsid w:val="006A4120"/>
    <w:rsid w:val="006B6295"/>
    <w:rsid w:val="006C48E5"/>
    <w:rsid w:val="006C57C7"/>
    <w:rsid w:val="006F3EBB"/>
    <w:rsid w:val="0070141B"/>
    <w:rsid w:val="007054F8"/>
    <w:rsid w:val="00706047"/>
    <w:rsid w:val="0073203A"/>
    <w:rsid w:val="00734EF1"/>
    <w:rsid w:val="00742ED6"/>
    <w:rsid w:val="00772D58"/>
    <w:rsid w:val="00776222"/>
    <w:rsid w:val="0078713F"/>
    <w:rsid w:val="00794107"/>
    <w:rsid w:val="00794190"/>
    <w:rsid w:val="007B361A"/>
    <w:rsid w:val="007C1D90"/>
    <w:rsid w:val="007F71C5"/>
    <w:rsid w:val="008051AF"/>
    <w:rsid w:val="00840D2E"/>
    <w:rsid w:val="00851568"/>
    <w:rsid w:val="0085504E"/>
    <w:rsid w:val="008723DE"/>
    <w:rsid w:val="0087443E"/>
    <w:rsid w:val="008777FE"/>
    <w:rsid w:val="00883FF9"/>
    <w:rsid w:val="00895504"/>
    <w:rsid w:val="00895D75"/>
    <w:rsid w:val="008A26C9"/>
    <w:rsid w:val="008A539D"/>
    <w:rsid w:val="008B59A6"/>
    <w:rsid w:val="008C671E"/>
    <w:rsid w:val="008C79B1"/>
    <w:rsid w:val="008C7DF6"/>
    <w:rsid w:val="008E4483"/>
    <w:rsid w:val="008F471B"/>
    <w:rsid w:val="00906388"/>
    <w:rsid w:val="00912437"/>
    <w:rsid w:val="0091422A"/>
    <w:rsid w:val="00927847"/>
    <w:rsid w:val="009437C9"/>
    <w:rsid w:val="0095139F"/>
    <w:rsid w:val="00964EDA"/>
    <w:rsid w:val="0097626B"/>
    <w:rsid w:val="009A6F4A"/>
    <w:rsid w:val="009B2ED4"/>
    <w:rsid w:val="009F6B98"/>
    <w:rsid w:val="00A121C6"/>
    <w:rsid w:val="00A21E23"/>
    <w:rsid w:val="00A5345D"/>
    <w:rsid w:val="00A700A4"/>
    <w:rsid w:val="00A7252B"/>
    <w:rsid w:val="00A77CDF"/>
    <w:rsid w:val="00A9517B"/>
    <w:rsid w:val="00AC5B31"/>
    <w:rsid w:val="00AE3886"/>
    <w:rsid w:val="00AF7973"/>
    <w:rsid w:val="00AF7C27"/>
    <w:rsid w:val="00B05DFB"/>
    <w:rsid w:val="00B063B7"/>
    <w:rsid w:val="00B130BC"/>
    <w:rsid w:val="00B279AB"/>
    <w:rsid w:val="00B439F6"/>
    <w:rsid w:val="00B61C64"/>
    <w:rsid w:val="00B66D6B"/>
    <w:rsid w:val="00B77707"/>
    <w:rsid w:val="00B862FD"/>
    <w:rsid w:val="00BB1B78"/>
    <w:rsid w:val="00BC25C9"/>
    <w:rsid w:val="00BD3584"/>
    <w:rsid w:val="00BE1048"/>
    <w:rsid w:val="00BF7E4D"/>
    <w:rsid w:val="00C01DBA"/>
    <w:rsid w:val="00C247A3"/>
    <w:rsid w:val="00C26608"/>
    <w:rsid w:val="00C27BF8"/>
    <w:rsid w:val="00C94CD5"/>
    <w:rsid w:val="00C94DF8"/>
    <w:rsid w:val="00CA30D5"/>
    <w:rsid w:val="00CC0258"/>
    <w:rsid w:val="00CD4286"/>
    <w:rsid w:val="00CF586F"/>
    <w:rsid w:val="00D07586"/>
    <w:rsid w:val="00D161A1"/>
    <w:rsid w:val="00D32D8A"/>
    <w:rsid w:val="00D60D3A"/>
    <w:rsid w:val="00D669E5"/>
    <w:rsid w:val="00DA1017"/>
    <w:rsid w:val="00DA1EDF"/>
    <w:rsid w:val="00DB3314"/>
    <w:rsid w:val="00DB4857"/>
    <w:rsid w:val="00DB7C90"/>
    <w:rsid w:val="00DC7A0B"/>
    <w:rsid w:val="00DD0A90"/>
    <w:rsid w:val="00DD0DA5"/>
    <w:rsid w:val="00DD2F97"/>
    <w:rsid w:val="00DD462E"/>
    <w:rsid w:val="00DE45C9"/>
    <w:rsid w:val="00DF3188"/>
    <w:rsid w:val="00E06523"/>
    <w:rsid w:val="00E06897"/>
    <w:rsid w:val="00E13452"/>
    <w:rsid w:val="00E40D3C"/>
    <w:rsid w:val="00E42DF4"/>
    <w:rsid w:val="00E56111"/>
    <w:rsid w:val="00E657E8"/>
    <w:rsid w:val="00E7747C"/>
    <w:rsid w:val="00E91AA3"/>
    <w:rsid w:val="00EA005C"/>
    <w:rsid w:val="00EA7B3B"/>
    <w:rsid w:val="00EB6458"/>
    <w:rsid w:val="00EB6677"/>
    <w:rsid w:val="00EF6010"/>
    <w:rsid w:val="00F13E40"/>
    <w:rsid w:val="00F25EF2"/>
    <w:rsid w:val="00F363DC"/>
    <w:rsid w:val="00F62ADF"/>
    <w:rsid w:val="00F62F2E"/>
    <w:rsid w:val="00F6532B"/>
    <w:rsid w:val="00F671E6"/>
    <w:rsid w:val="00F845E0"/>
    <w:rsid w:val="00F8722D"/>
    <w:rsid w:val="00FA21B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CFE18"/>
  <w15:chartTrackingRefBased/>
  <w15:docId w15:val="{405710BB-79EC-014E-AE52-49AC7EF8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53AC"/>
    <w:pPr>
      <w:ind w:left="720"/>
      <w:contextualSpacing/>
    </w:pPr>
  </w:style>
  <w:style w:type="paragraph" w:styleId="Sprechblasentext">
    <w:name w:val="Balloon Text"/>
    <w:basedOn w:val="Standard"/>
    <w:link w:val="SprechblasentextZchn"/>
    <w:uiPriority w:val="99"/>
    <w:semiHidden/>
    <w:unhideWhenUsed/>
    <w:rsid w:val="0079419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94190"/>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6C57C7"/>
    <w:rPr>
      <w:sz w:val="16"/>
      <w:szCs w:val="16"/>
    </w:rPr>
  </w:style>
  <w:style w:type="paragraph" w:styleId="Kommentartext">
    <w:name w:val="annotation text"/>
    <w:basedOn w:val="Standard"/>
    <w:link w:val="KommentartextZchn"/>
    <w:uiPriority w:val="99"/>
    <w:semiHidden/>
    <w:unhideWhenUsed/>
    <w:rsid w:val="006C57C7"/>
    <w:rPr>
      <w:sz w:val="20"/>
      <w:szCs w:val="20"/>
    </w:rPr>
  </w:style>
  <w:style w:type="character" w:customStyle="1" w:styleId="KommentartextZchn">
    <w:name w:val="Kommentartext Zchn"/>
    <w:basedOn w:val="Absatz-Standardschriftart"/>
    <w:link w:val="Kommentartext"/>
    <w:uiPriority w:val="99"/>
    <w:semiHidden/>
    <w:rsid w:val="006C57C7"/>
    <w:rPr>
      <w:sz w:val="20"/>
      <w:szCs w:val="20"/>
    </w:rPr>
  </w:style>
  <w:style w:type="paragraph" w:styleId="Kommentarthema">
    <w:name w:val="annotation subject"/>
    <w:basedOn w:val="Kommentartext"/>
    <w:next w:val="Kommentartext"/>
    <w:link w:val="KommentarthemaZchn"/>
    <w:uiPriority w:val="99"/>
    <w:semiHidden/>
    <w:unhideWhenUsed/>
    <w:rsid w:val="006C57C7"/>
    <w:rPr>
      <w:b/>
      <w:bCs/>
    </w:rPr>
  </w:style>
  <w:style w:type="character" w:customStyle="1" w:styleId="KommentarthemaZchn">
    <w:name w:val="Kommentarthema Zchn"/>
    <w:basedOn w:val="KommentartextZchn"/>
    <w:link w:val="Kommentarthema"/>
    <w:uiPriority w:val="99"/>
    <w:semiHidden/>
    <w:rsid w:val="006C57C7"/>
    <w:rPr>
      <w:b/>
      <w:bCs/>
      <w:sz w:val="20"/>
      <w:szCs w:val="20"/>
    </w:rPr>
  </w:style>
  <w:style w:type="paragraph" w:styleId="Kopfzeile">
    <w:name w:val="header"/>
    <w:basedOn w:val="Standard"/>
    <w:link w:val="KopfzeileZchn"/>
    <w:uiPriority w:val="99"/>
    <w:unhideWhenUsed/>
    <w:rsid w:val="00C01DBA"/>
    <w:pPr>
      <w:tabs>
        <w:tab w:val="center" w:pos="4536"/>
        <w:tab w:val="right" w:pos="9072"/>
      </w:tabs>
    </w:pPr>
  </w:style>
  <w:style w:type="character" w:customStyle="1" w:styleId="KopfzeileZchn">
    <w:name w:val="Kopfzeile Zchn"/>
    <w:basedOn w:val="Absatz-Standardschriftart"/>
    <w:link w:val="Kopfzeile"/>
    <w:uiPriority w:val="99"/>
    <w:rsid w:val="00C01DBA"/>
  </w:style>
  <w:style w:type="paragraph" w:styleId="Fuzeile">
    <w:name w:val="footer"/>
    <w:basedOn w:val="Standard"/>
    <w:link w:val="FuzeileZchn"/>
    <w:uiPriority w:val="99"/>
    <w:unhideWhenUsed/>
    <w:rsid w:val="00C01DBA"/>
    <w:pPr>
      <w:tabs>
        <w:tab w:val="center" w:pos="4536"/>
        <w:tab w:val="right" w:pos="9072"/>
      </w:tabs>
    </w:pPr>
  </w:style>
  <w:style w:type="character" w:customStyle="1" w:styleId="FuzeileZchn">
    <w:name w:val="Fußzeile Zchn"/>
    <w:basedOn w:val="Absatz-Standardschriftart"/>
    <w:link w:val="Fuzeile"/>
    <w:uiPriority w:val="99"/>
    <w:rsid w:val="00C01DBA"/>
  </w:style>
  <w:style w:type="character" w:styleId="Seitenzahl">
    <w:name w:val="page number"/>
    <w:basedOn w:val="Absatz-Standardschriftart"/>
    <w:uiPriority w:val="99"/>
    <w:semiHidden/>
    <w:unhideWhenUsed/>
    <w:rsid w:val="00F25EF2"/>
  </w:style>
  <w:style w:type="character" w:styleId="Hyperlink">
    <w:name w:val="Hyperlink"/>
    <w:basedOn w:val="Absatz-Standardschriftart"/>
    <w:uiPriority w:val="99"/>
    <w:unhideWhenUsed/>
    <w:rsid w:val="00D669E5"/>
    <w:rPr>
      <w:color w:val="0563C1" w:themeColor="hyperlink"/>
      <w:u w:val="single"/>
    </w:rPr>
  </w:style>
  <w:style w:type="character" w:styleId="NichtaufgelsteErwhnung">
    <w:name w:val="Unresolved Mention"/>
    <w:basedOn w:val="Absatz-Standardschriftart"/>
    <w:uiPriority w:val="99"/>
    <w:semiHidden/>
    <w:unhideWhenUsed/>
    <w:rsid w:val="00D669E5"/>
    <w:rPr>
      <w:color w:val="605E5C"/>
      <w:shd w:val="clear" w:color="auto" w:fill="E1DFDD"/>
    </w:rPr>
  </w:style>
  <w:style w:type="paragraph" w:styleId="berarbeitung">
    <w:name w:val="Revision"/>
    <w:hidden/>
    <w:uiPriority w:val="99"/>
    <w:semiHidden/>
    <w:rsid w:val="00C24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75864">
      <w:bodyDiv w:val="1"/>
      <w:marLeft w:val="0"/>
      <w:marRight w:val="0"/>
      <w:marTop w:val="0"/>
      <w:marBottom w:val="0"/>
      <w:divBdr>
        <w:top w:val="none" w:sz="0" w:space="0" w:color="auto"/>
        <w:left w:val="none" w:sz="0" w:space="0" w:color="auto"/>
        <w:bottom w:val="none" w:sz="0" w:space="0" w:color="auto"/>
        <w:right w:val="none" w:sz="0" w:space="0" w:color="auto"/>
      </w:divBdr>
      <w:divsChild>
        <w:div w:id="1499541069">
          <w:marLeft w:val="0"/>
          <w:marRight w:val="0"/>
          <w:marTop w:val="0"/>
          <w:marBottom w:val="0"/>
          <w:divBdr>
            <w:top w:val="none" w:sz="0" w:space="0" w:color="auto"/>
            <w:left w:val="none" w:sz="0" w:space="0" w:color="auto"/>
            <w:bottom w:val="none" w:sz="0" w:space="0" w:color="auto"/>
            <w:right w:val="none" w:sz="0" w:space="0" w:color="auto"/>
          </w:divBdr>
        </w:div>
        <w:div w:id="1271425655">
          <w:marLeft w:val="0"/>
          <w:marRight w:val="0"/>
          <w:marTop w:val="0"/>
          <w:marBottom w:val="0"/>
          <w:divBdr>
            <w:top w:val="none" w:sz="0" w:space="0" w:color="auto"/>
            <w:left w:val="none" w:sz="0" w:space="0" w:color="auto"/>
            <w:bottom w:val="none" w:sz="0" w:space="0" w:color="auto"/>
            <w:right w:val="none" w:sz="0" w:space="0" w:color="auto"/>
          </w:divBdr>
          <w:divsChild>
            <w:div w:id="1048450675">
              <w:marLeft w:val="0"/>
              <w:marRight w:val="300"/>
              <w:marTop w:val="0"/>
              <w:marBottom w:val="300"/>
              <w:divBdr>
                <w:top w:val="none" w:sz="0" w:space="0" w:color="auto"/>
                <w:left w:val="none" w:sz="0" w:space="0" w:color="auto"/>
                <w:bottom w:val="none" w:sz="0" w:space="0" w:color="auto"/>
                <w:right w:val="none" w:sz="0" w:space="0" w:color="auto"/>
              </w:divBdr>
              <w:divsChild>
                <w:div w:id="1719429873">
                  <w:marLeft w:val="0"/>
                  <w:marRight w:val="0"/>
                  <w:marTop w:val="0"/>
                  <w:marBottom w:val="0"/>
                  <w:divBdr>
                    <w:top w:val="none" w:sz="0" w:space="0" w:color="auto"/>
                    <w:left w:val="none" w:sz="0" w:space="0" w:color="auto"/>
                    <w:bottom w:val="none" w:sz="0" w:space="0" w:color="auto"/>
                    <w:right w:val="none" w:sz="0" w:space="0" w:color="auto"/>
                  </w:divBdr>
                  <w:divsChild>
                    <w:div w:id="1594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861463">
      <w:bodyDiv w:val="1"/>
      <w:marLeft w:val="0"/>
      <w:marRight w:val="0"/>
      <w:marTop w:val="0"/>
      <w:marBottom w:val="0"/>
      <w:divBdr>
        <w:top w:val="none" w:sz="0" w:space="0" w:color="auto"/>
        <w:left w:val="none" w:sz="0" w:space="0" w:color="auto"/>
        <w:bottom w:val="none" w:sz="0" w:space="0" w:color="auto"/>
        <w:right w:val="none" w:sz="0" w:space="0" w:color="auto"/>
      </w:divBdr>
    </w:div>
    <w:div w:id="675114797">
      <w:bodyDiv w:val="1"/>
      <w:marLeft w:val="0"/>
      <w:marRight w:val="0"/>
      <w:marTop w:val="0"/>
      <w:marBottom w:val="0"/>
      <w:divBdr>
        <w:top w:val="none" w:sz="0" w:space="0" w:color="auto"/>
        <w:left w:val="none" w:sz="0" w:space="0" w:color="auto"/>
        <w:bottom w:val="none" w:sz="0" w:space="0" w:color="auto"/>
        <w:right w:val="none" w:sz="0" w:space="0" w:color="auto"/>
      </w:divBdr>
    </w:div>
    <w:div w:id="1151947759">
      <w:bodyDiv w:val="1"/>
      <w:marLeft w:val="0"/>
      <w:marRight w:val="0"/>
      <w:marTop w:val="0"/>
      <w:marBottom w:val="0"/>
      <w:divBdr>
        <w:top w:val="none" w:sz="0" w:space="0" w:color="auto"/>
        <w:left w:val="none" w:sz="0" w:space="0" w:color="auto"/>
        <w:bottom w:val="none" w:sz="0" w:space="0" w:color="auto"/>
        <w:right w:val="none" w:sz="0" w:space="0" w:color="auto"/>
      </w:divBdr>
    </w:div>
    <w:div w:id="1275289710">
      <w:bodyDiv w:val="1"/>
      <w:marLeft w:val="0"/>
      <w:marRight w:val="0"/>
      <w:marTop w:val="0"/>
      <w:marBottom w:val="0"/>
      <w:divBdr>
        <w:top w:val="none" w:sz="0" w:space="0" w:color="auto"/>
        <w:left w:val="none" w:sz="0" w:space="0" w:color="auto"/>
        <w:bottom w:val="none" w:sz="0" w:space="0" w:color="auto"/>
        <w:right w:val="none" w:sz="0" w:space="0" w:color="auto"/>
      </w:divBdr>
    </w:div>
    <w:div w:id="1691684900">
      <w:bodyDiv w:val="1"/>
      <w:marLeft w:val="0"/>
      <w:marRight w:val="0"/>
      <w:marTop w:val="0"/>
      <w:marBottom w:val="0"/>
      <w:divBdr>
        <w:top w:val="none" w:sz="0" w:space="0" w:color="auto"/>
        <w:left w:val="none" w:sz="0" w:space="0" w:color="auto"/>
        <w:bottom w:val="none" w:sz="0" w:space="0" w:color="auto"/>
        <w:right w:val="none" w:sz="0" w:space="0" w:color="auto"/>
      </w:divBdr>
      <w:divsChild>
        <w:div w:id="589629266">
          <w:marLeft w:val="0"/>
          <w:marRight w:val="0"/>
          <w:marTop w:val="0"/>
          <w:marBottom w:val="0"/>
          <w:divBdr>
            <w:top w:val="none" w:sz="0" w:space="0" w:color="auto"/>
            <w:left w:val="none" w:sz="0" w:space="0" w:color="auto"/>
            <w:bottom w:val="none" w:sz="0" w:space="0" w:color="auto"/>
            <w:right w:val="none" w:sz="0" w:space="0" w:color="auto"/>
          </w:divBdr>
        </w:div>
      </w:divsChild>
    </w:div>
    <w:div w:id="1848784583">
      <w:bodyDiv w:val="1"/>
      <w:marLeft w:val="0"/>
      <w:marRight w:val="0"/>
      <w:marTop w:val="0"/>
      <w:marBottom w:val="0"/>
      <w:divBdr>
        <w:top w:val="none" w:sz="0" w:space="0" w:color="auto"/>
        <w:left w:val="none" w:sz="0" w:space="0" w:color="auto"/>
        <w:bottom w:val="none" w:sz="0" w:space="0" w:color="auto"/>
        <w:right w:val="none" w:sz="0" w:space="0" w:color="auto"/>
      </w:divBdr>
    </w:div>
    <w:div w:id="2082242208">
      <w:bodyDiv w:val="1"/>
      <w:marLeft w:val="0"/>
      <w:marRight w:val="0"/>
      <w:marTop w:val="0"/>
      <w:marBottom w:val="0"/>
      <w:divBdr>
        <w:top w:val="none" w:sz="0" w:space="0" w:color="auto"/>
        <w:left w:val="none" w:sz="0" w:space="0" w:color="auto"/>
        <w:bottom w:val="none" w:sz="0" w:space="0" w:color="auto"/>
        <w:right w:val="none" w:sz="0" w:space="0" w:color="auto"/>
      </w:divBdr>
    </w:div>
    <w:div w:id="211440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974</Words>
  <Characters>6142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Anna-Lena Burkard</dc:creator>
  <cp:keywords/>
  <dc:description/>
  <cp:lastModifiedBy>Benjamin Vidas</cp:lastModifiedBy>
  <cp:revision>4</cp:revision>
  <cp:lastPrinted>2020-02-03T13:11:00Z</cp:lastPrinted>
  <dcterms:created xsi:type="dcterms:W3CDTF">2020-02-03T13:12:00Z</dcterms:created>
  <dcterms:modified xsi:type="dcterms:W3CDTF">2020-02-04T13:58:00Z</dcterms:modified>
</cp:coreProperties>
</file>